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DAEE" w14:textId="77777777" w:rsidR="001E0F62" w:rsidRDefault="001E0F62" w:rsidP="00CE39A7">
      <w:pPr>
        <w:spacing w:line="259" w:lineRule="exact"/>
        <w:ind w:left="3540" w:firstLine="708"/>
        <w:jc w:val="both"/>
      </w:pPr>
    </w:p>
    <w:p w14:paraId="31ABAA76" w14:textId="77777777" w:rsidR="005218B0" w:rsidRDefault="005218B0" w:rsidP="00CE39A7">
      <w:pPr>
        <w:spacing w:line="259" w:lineRule="exact"/>
        <w:ind w:left="3540" w:firstLine="708"/>
        <w:jc w:val="both"/>
      </w:pPr>
    </w:p>
    <w:p w14:paraId="21B74E15" w14:textId="77777777" w:rsidR="005218B0" w:rsidRDefault="005218B0" w:rsidP="00CE39A7">
      <w:pPr>
        <w:spacing w:line="259" w:lineRule="exact"/>
        <w:ind w:left="3540" w:firstLine="708"/>
        <w:jc w:val="both"/>
      </w:pPr>
    </w:p>
    <w:p w14:paraId="103B2D9C" w14:textId="77777777" w:rsidR="00CE39A7" w:rsidRDefault="00CE39A7" w:rsidP="00CE39A7">
      <w:pPr>
        <w:spacing w:line="259" w:lineRule="exact"/>
        <w:ind w:left="3540" w:firstLine="708"/>
        <w:jc w:val="both"/>
      </w:pPr>
    </w:p>
    <w:p w14:paraId="49517311" w14:textId="5900E17D" w:rsidR="005B68D8" w:rsidRDefault="005B68D8" w:rsidP="005B68D8">
      <w:pPr>
        <w:spacing w:line="259" w:lineRule="exact"/>
        <w:ind w:left="4248" w:firstLine="708"/>
        <w:jc w:val="both"/>
      </w:pPr>
      <w:r w:rsidRPr="0039702F">
        <w:t>Roma</w:t>
      </w:r>
      <w:r w:rsidRPr="00CE39A7">
        <w:t xml:space="preserve">, </w:t>
      </w:r>
      <w:r w:rsidR="00E548C7">
        <w:t>24</w:t>
      </w:r>
      <w:r>
        <w:t xml:space="preserve"> </w:t>
      </w:r>
      <w:r w:rsidR="00E548C7">
        <w:t>agosto</w:t>
      </w:r>
      <w:r>
        <w:t xml:space="preserve"> 20</w:t>
      </w:r>
      <w:r w:rsidR="00B660F5">
        <w:t>2</w:t>
      </w:r>
      <w:r>
        <w:t>1</w:t>
      </w:r>
    </w:p>
    <w:p w14:paraId="396CFB13" w14:textId="3CBB492F" w:rsidR="006711CD" w:rsidRPr="0039702F" w:rsidRDefault="006711CD" w:rsidP="006711CD">
      <w:pPr>
        <w:spacing w:line="278" w:lineRule="exact"/>
        <w:ind w:firstLine="708"/>
        <w:jc w:val="both"/>
      </w:pPr>
      <w:r>
        <w:t xml:space="preserve">Prot. n. </w:t>
      </w:r>
      <w:r w:rsidR="000B5007">
        <w:t>2</w:t>
      </w:r>
      <w:r w:rsidR="005B534B">
        <w:t>2</w:t>
      </w:r>
      <w:r w:rsidR="00E548C7">
        <w:t>0</w:t>
      </w:r>
      <w:r w:rsidRPr="0039702F">
        <w:t>/</w:t>
      </w:r>
      <w:r w:rsidR="00B660F5">
        <w:t>2</w:t>
      </w:r>
      <w:r w:rsidR="007457DB">
        <w:t>1</w:t>
      </w:r>
      <w:r w:rsidRPr="0039702F">
        <w:t xml:space="preserve"> </w:t>
      </w:r>
    </w:p>
    <w:p w14:paraId="24E8CD5D" w14:textId="77777777" w:rsidR="006711CD" w:rsidRPr="0039702F" w:rsidRDefault="006711CD" w:rsidP="006711CD">
      <w:pPr>
        <w:spacing w:line="278" w:lineRule="exact"/>
        <w:ind w:firstLine="708"/>
        <w:jc w:val="both"/>
      </w:pPr>
      <w:r w:rsidRPr="0039702F">
        <w:t xml:space="preserve">Ogg.: </w:t>
      </w:r>
      <w:r>
        <w:t xml:space="preserve">Nuovo Governo della </w:t>
      </w:r>
      <w:r w:rsidR="00FE6C7F">
        <w:t>Quasi Provincia</w:t>
      </w:r>
      <w:r w:rsidR="00EB2AF3">
        <w:t xml:space="preserve"> San Tommaso</w:t>
      </w:r>
    </w:p>
    <w:p w14:paraId="121B2AE0" w14:textId="77777777" w:rsidR="006711CD" w:rsidRDefault="006711CD" w:rsidP="006711CD">
      <w:pPr>
        <w:jc w:val="both"/>
      </w:pPr>
    </w:p>
    <w:p w14:paraId="37488ECB" w14:textId="77777777" w:rsidR="006711CD" w:rsidRDefault="006711CD" w:rsidP="006711CD">
      <w:pPr>
        <w:jc w:val="both"/>
      </w:pPr>
    </w:p>
    <w:p w14:paraId="759ADD28" w14:textId="77777777" w:rsidR="006711CD" w:rsidRDefault="006711CD" w:rsidP="006711CD">
      <w:pPr>
        <w:jc w:val="both"/>
      </w:pPr>
    </w:p>
    <w:p w14:paraId="51233873" w14:textId="11D76236" w:rsidR="006711CD" w:rsidRDefault="006711CD" w:rsidP="006711C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Al M.R.P. </w:t>
      </w:r>
      <w:r w:rsidR="00B660F5">
        <w:t>Shajan Pazhayil</w:t>
      </w:r>
    </w:p>
    <w:p w14:paraId="4F39636D" w14:textId="0EDF7761" w:rsidR="007457DB" w:rsidRDefault="006711CD" w:rsidP="006711CD">
      <w:pPr>
        <w:jc w:val="both"/>
      </w:pPr>
      <w:r>
        <w:tab/>
      </w:r>
      <w:r>
        <w:tab/>
      </w:r>
      <w:r>
        <w:tab/>
      </w:r>
      <w:r>
        <w:tab/>
      </w:r>
      <w:r>
        <w:tab/>
        <w:t>Superiore</w:t>
      </w:r>
      <w:r w:rsidR="007457DB">
        <w:t xml:space="preserve"> Maggiore</w:t>
      </w:r>
    </w:p>
    <w:p w14:paraId="67A829A8" w14:textId="2DF37BD6" w:rsidR="006711CD" w:rsidRDefault="007457DB" w:rsidP="006711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E6C7F">
        <w:t xml:space="preserve">della Quasi Provincia </w:t>
      </w:r>
      <w:r w:rsidR="00EB2AF3">
        <w:t>San Tommaso</w:t>
      </w:r>
    </w:p>
    <w:p w14:paraId="395302CD" w14:textId="68D28593" w:rsidR="006711CD" w:rsidRPr="00E548C7" w:rsidRDefault="00FE6C7F" w:rsidP="006711CD">
      <w:pPr>
        <w:jc w:val="both"/>
        <w:rPr>
          <w:lang w:val="en-PH"/>
        </w:rPr>
      </w:pPr>
      <w:r>
        <w:tab/>
      </w:r>
      <w:r>
        <w:tab/>
      </w:r>
      <w:r>
        <w:tab/>
      </w:r>
      <w:r>
        <w:tab/>
      </w:r>
      <w:r>
        <w:tab/>
      </w:r>
      <w:r w:rsidRPr="00E548C7">
        <w:rPr>
          <w:lang w:val="en-PH"/>
        </w:rPr>
        <w:t>A</w:t>
      </w:r>
      <w:r w:rsidR="009B35A4" w:rsidRPr="00E548C7">
        <w:rPr>
          <w:lang w:val="en-PH"/>
        </w:rPr>
        <w:t>NGAMALY</w:t>
      </w:r>
      <w:r w:rsidR="00E548C7" w:rsidRPr="00E548C7">
        <w:rPr>
          <w:lang w:val="en-PH"/>
        </w:rPr>
        <w:t xml:space="preserve"> </w:t>
      </w:r>
      <w:proofErr w:type="spellStart"/>
      <w:r w:rsidR="00E548C7" w:rsidRPr="00E548C7">
        <w:rPr>
          <w:lang w:val="en-PH"/>
        </w:rPr>
        <w:t>Karayamparambu</w:t>
      </w:r>
      <w:proofErr w:type="spellEnd"/>
    </w:p>
    <w:p w14:paraId="409F341C" w14:textId="77777777" w:rsidR="006711CD" w:rsidRPr="00E548C7" w:rsidRDefault="006711CD" w:rsidP="006711CD">
      <w:pPr>
        <w:jc w:val="both"/>
        <w:rPr>
          <w:lang w:val="en-PH"/>
        </w:rPr>
      </w:pPr>
    </w:p>
    <w:p w14:paraId="369EF482" w14:textId="77777777" w:rsidR="006711CD" w:rsidRPr="00E548C7" w:rsidRDefault="006711CD" w:rsidP="006711CD">
      <w:pPr>
        <w:jc w:val="both"/>
        <w:rPr>
          <w:lang w:val="en-PH"/>
        </w:rPr>
      </w:pPr>
    </w:p>
    <w:p w14:paraId="0B16ED01" w14:textId="213307AE" w:rsidR="006711CD" w:rsidRPr="00E548C7" w:rsidRDefault="00FE6C7F" w:rsidP="006711CD">
      <w:pPr>
        <w:jc w:val="both"/>
        <w:rPr>
          <w:lang w:val="en-PH"/>
        </w:rPr>
      </w:pPr>
      <w:proofErr w:type="spellStart"/>
      <w:r w:rsidRPr="00E548C7">
        <w:rPr>
          <w:lang w:val="en-PH"/>
        </w:rPr>
        <w:t>Carissimo</w:t>
      </w:r>
      <w:proofErr w:type="spellEnd"/>
      <w:r w:rsidRPr="00E548C7">
        <w:rPr>
          <w:lang w:val="en-PH"/>
        </w:rPr>
        <w:t xml:space="preserve"> P. </w:t>
      </w:r>
      <w:proofErr w:type="spellStart"/>
      <w:r w:rsidR="00B660F5" w:rsidRPr="00E548C7">
        <w:rPr>
          <w:lang w:val="en-PH"/>
        </w:rPr>
        <w:t>Shajan</w:t>
      </w:r>
      <w:proofErr w:type="spellEnd"/>
      <w:r w:rsidR="006711CD" w:rsidRPr="00E548C7">
        <w:rPr>
          <w:lang w:val="en-PH"/>
        </w:rPr>
        <w:t>,</w:t>
      </w:r>
    </w:p>
    <w:p w14:paraId="098F07AC" w14:textId="77777777" w:rsidR="006711CD" w:rsidRPr="00E548C7" w:rsidRDefault="006711CD" w:rsidP="006711CD">
      <w:pPr>
        <w:jc w:val="both"/>
        <w:rPr>
          <w:lang w:val="en-PH"/>
        </w:rPr>
      </w:pPr>
    </w:p>
    <w:p w14:paraId="2D0AA0B2" w14:textId="3811C5B1" w:rsidR="00362B16" w:rsidRDefault="00362B16" w:rsidP="006711CD">
      <w:pPr>
        <w:jc w:val="both"/>
        <w:rPr>
          <w:rStyle w:val="jlqj4b"/>
        </w:rPr>
      </w:pPr>
      <w:r>
        <w:rPr>
          <w:rStyle w:val="jlqj4b"/>
        </w:rPr>
        <w:t xml:space="preserve">Con </w:t>
      </w:r>
      <w:r>
        <w:rPr>
          <w:rStyle w:val="jlqj4b"/>
        </w:rPr>
        <w:t>la presente</w:t>
      </w:r>
      <w:r>
        <w:rPr>
          <w:rStyle w:val="jlqj4b"/>
        </w:rPr>
        <w:t xml:space="preserve">, </w:t>
      </w:r>
      <w:r>
        <w:rPr>
          <w:rStyle w:val="jlqj4b"/>
        </w:rPr>
        <w:t>Le</w:t>
      </w:r>
      <w:r>
        <w:rPr>
          <w:rStyle w:val="jlqj4b"/>
        </w:rPr>
        <w:t xml:space="preserve"> </w:t>
      </w:r>
      <w:r>
        <w:rPr>
          <w:rStyle w:val="jlqj4b"/>
        </w:rPr>
        <w:t>comunico</w:t>
      </w:r>
      <w:r>
        <w:rPr>
          <w:rStyle w:val="jlqj4b"/>
        </w:rPr>
        <w:t xml:space="preserve"> che, dopo aver esaminato l'esito dell'</w:t>
      </w:r>
      <w:proofErr w:type="spellStart"/>
      <w:r>
        <w:rPr>
          <w:rStyle w:val="jlqj4b"/>
        </w:rPr>
        <w:t>apta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consultatio</w:t>
      </w:r>
      <w:proofErr w:type="spellEnd"/>
      <w:r>
        <w:rPr>
          <w:rStyle w:val="jlqj4b"/>
        </w:rPr>
        <w:t xml:space="preserve"> conclusa alla scadenza del mandato del Governo della Quasi Provincia San Tommaso, con il consenso del Consiglio Generale, ho </w:t>
      </w:r>
      <w:r>
        <w:rPr>
          <w:rStyle w:val="jlqj4b"/>
        </w:rPr>
        <w:t>compiut</w:t>
      </w:r>
      <w:r>
        <w:rPr>
          <w:rStyle w:val="jlqj4b"/>
        </w:rPr>
        <w:t>o in data odierna l</w:t>
      </w:r>
      <w:r>
        <w:rPr>
          <w:rStyle w:val="jlqj4b"/>
        </w:rPr>
        <w:t>a</w:t>
      </w:r>
      <w:r>
        <w:rPr>
          <w:rStyle w:val="jlqj4b"/>
        </w:rPr>
        <w:t xml:space="preserve"> definizione del nuovo Governo di Circoscrizione con le seguenti nomine: </w:t>
      </w:r>
    </w:p>
    <w:p w14:paraId="6F1B5918" w14:textId="32414191" w:rsidR="00362B16" w:rsidRDefault="00362B16" w:rsidP="00362B16">
      <w:pPr>
        <w:ind w:firstLine="708"/>
        <w:jc w:val="both"/>
        <w:rPr>
          <w:rStyle w:val="jlqj4b"/>
        </w:rPr>
      </w:pPr>
      <w:r>
        <w:rPr>
          <w:rStyle w:val="jlqj4b"/>
        </w:rPr>
        <w:t>P</w:t>
      </w:r>
      <w:r>
        <w:rPr>
          <w:rStyle w:val="jlqj4b"/>
        </w:rPr>
        <w:t xml:space="preserve">. Shajan Pazhayil, Superiore Maggiore </w:t>
      </w:r>
    </w:p>
    <w:p w14:paraId="6C401FC2" w14:textId="77777777" w:rsidR="00362B16" w:rsidRDefault="00362B16" w:rsidP="00362B16">
      <w:pPr>
        <w:ind w:firstLine="708"/>
        <w:jc w:val="both"/>
        <w:rPr>
          <w:rStyle w:val="jlqj4b"/>
        </w:rPr>
      </w:pPr>
      <w:r>
        <w:rPr>
          <w:rStyle w:val="jlqj4b"/>
        </w:rPr>
        <w:t>P</w:t>
      </w:r>
      <w:r>
        <w:rPr>
          <w:rStyle w:val="jlqj4b"/>
        </w:rPr>
        <w:t xml:space="preserve">. </w:t>
      </w:r>
      <w:proofErr w:type="spellStart"/>
      <w:r>
        <w:rPr>
          <w:rStyle w:val="jlqj4b"/>
        </w:rPr>
        <w:t>Devassy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Painadath</w:t>
      </w:r>
      <w:proofErr w:type="spellEnd"/>
      <w:r>
        <w:rPr>
          <w:rStyle w:val="jlqj4b"/>
        </w:rPr>
        <w:t xml:space="preserve">, Vicario e Consigliere </w:t>
      </w:r>
    </w:p>
    <w:p w14:paraId="77BC65BC" w14:textId="77777777" w:rsidR="00362B16" w:rsidRDefault="00362B16" w:rsidP="00362B16">
      <w:pPr>
        <w:ind w:firstLine="708"/>
        <w:jc w:val="both"/>
        <w:rPr>
          <w:rStyle w:val="jlqj4b"/>
        </w:rPr>
      </w:pPr>
      <w:r>
        <w:rPr>
          <w:rStyle w:val="jlqj4b"/>
        </w:rPr>
        <w:t>P</w:t>
      </w:r>
      <w:r>
        <w:rPr>
          <w:rStyle w:val="jlqj4b"/>
        </w:rPr>
        <w:t xml:space="preserve">. Varghese </w:t>
      </w:r>
      <w:proofErr w:type="spellStart"/>
      <w:r>
        <w:rPr>
          <w:rStyle w:val="jlqj4b"/>
        </w:rPr>
        <w:t>Panicassery</w:t>
      </w:r>
      <w:proofErr w:type="spellEnd"/>
      <w:r>
        <w:rPr>
          <w:rStyle w:val="jlqj4b"/>
        </w:rPr>
        <w:t xml:space="preserve">, Consigliere </w:t>
      </w:r>
    </w:p>
    <w:p w14:paraId="4041E9DC" w14:textId="77777777" w:rsidR="00362B16" w:rsidRDefault="00362B16" w:rsidP="00362B16">
      <w:pPr>
        <w:ind w:firstLine="708"/>
        <w:jc w:val="both"/>
        <w:rPr>
          <w:rStyle w:val="jlqj4b"/>
        </w:rPr>
      </w:pPr>
      <w:r>
        <w:rPr>
          <w:rStyle w:val="jlqj4b"/>
        </w:rPr>
        <w:t>P</w:t>
      </w:r>
      <w:r>
        <w:rPr>
          <w:rStyle w:val="jlqj4b"/>
        </w:rPr>
        <w:t xml:space="preserve">. Robin </w:t>
      </w:r>
      <w:proofErr w:type="spellStart"/>
      <w:r>
        <w:rPr>
          <w:rStyle w:val="jlqj4b"/>
        </w:rPr>
        <w:t>Arackaparambil</w:t>
      </w:r>
      <w:proofErr w:type="spellEnd"/>
      <w:r>
        <w:rPr>
          <w:rStyle w:val="jlqj4b"/>
        </w:rPr>
        <w:t xml:space="preserve">, Consigliere </w:t>
      </w:r>
    </w:p>
    <w:p w14:paraId="19AF9D53" w14:textId="77777777" w:rsidR="00362B16" w:rsidRDefault="00362B16" w:rsidP="00362B16">
      <w:pPr>
        <w:ind w:firstLine="708"/>
        <w:jc w:val="both"/>
        <w:rPr>
          <w:rStyle w:val="jlqj4b"/>
        </w:rPr>
      </w:pPr>
      <w:r>
        <w:rPr>
          <w:rStyle w:val="jlqj4b"/>
        </w:rPr>
        <w:t>P</w:t>
      </w:r>
      <w:r>
        <w:rPr>
          <w:rStyle w:val="jlqj4b"/>
        </w:rPr>
        <w:t xml:space="preserve">. </w:t>
      </w:r>
      <w:proofErr w:type="spellStart"/>
      <w:r>
        <w:rPr>
          <w:rStyle w:val="jlqj4b"/>
        </w:rPr>
        <w:t>Aneesh</w:t>
      </w:r>
      <w:proofErr w:type="spellEnd"/>
      <w:r>
        <w:rPr>
          <w:rStyle w:val="jlqj4b"/>
        </w:rPr>
        <w:t xml:space="preserve"> </w:t>
      </w:r>
      <w:proofErr w:type="spellStart"/>
      <w:r>
        <w:rPr>
          <w:rStyle w:val="jlqj4b"/>
        </w:rPr>
        <w:t>Kannampuzha</w:t>
      </w:r>
      <w:proofErr w:type="spellEnd"/>
      <w:r>
        <w:rPr>
          <w:rStyle w:val="jlqj4b"/>
        </w:rPr>
        <w:t xml:space="preserve">, Consigliere </w:t>
      </w:r>
    </w:p>
    <w:p w14:paraId="3E8F14EB" w14:textId="77777777" w:rsidR="00362B16" w:rsidRDefault="00362B16" w:rsidP="00362B16">
      <w:pPr>
        <w:ind w:firstLine="708"/>
        <w:jc w:val="both"/>
        <w:rPr>
          <w:rStyle w:val="jlqj4b"/>
        </w:rPr>
      </w:pPr>
      <w:r>
        <w:rPr>
          <w:rStyle w:val="jlqj4b"/>
        </w:rPr>
        <w:t>P</w:t>
      </w:r>
      <w:r>
        <w:rPr>
          <w:rStyle w:val="jlqj4b"/>
        </w:rPr>
        <w:t xml:space="preserve">. James </w:t>
      </w:r>
      <w:proofErr w:type="spellStart"/>
      <w:r>
        <w:rPr>
          <w:rStyle w:val="jlqj4b"/>
        </w:rPr>
        <w:t>Plathottathil</w:t>
      </w:r>
      <w:proofErr w:type="spellEnd"/>
      <w:r>
        <w:rPr>
          <w:rStyle w:val="jlqj4b"/>
        </w:rPr>
        <w:t xml:space="preserve">, </w:t>
      </w:r>
      <w:r>
        <w:rPr>
          <w:rStyle w:val="jlqj4b"/>
        </w:rPr>
        <w:t>Economo</w:t>
      </w:r>
      <w:r>
        <w:rPr>
          <w:rStyle w:val="jlqj4b"/>
        </w:rPr>
        <w:t xml:space="preserve"> </w:t>
      </w:r>
    </w:p>
    <w:p w14:paraId="6B604455" w14:textId="77777777" w:rsidR="00362B16" w:rsidRDefault="00362B16" w:rsidP="00362B16">
      <w:pPr>
        <w:ind w:firstLine="708"/>
        <w:jc w:val="both"/>
        <w:rPr>
          <w:rStyle w:val="jlqj4b"/>
        </w:rPr>
      </w:pPr>
      <w:r>
        <w:rPr>
          <w:rStyle w:val="jlqj4b"/>
        </w:rPr>
        <w:t xml:space="preserve">In data odierna, con la presente, promulgo il nuovo Governo della </w:t>
      </w:r>
      <w:r>
        <w:rPr>
          <w:rStyle w:val="jlqj4b"/>
        </w:rPr>
        <w:t xml:space="preserve">Quasi </w:t>
      </w:r>
      <w:r>
        <w:rPr>
          <w:rStyle w:val="jlqj4b"/>
        </w:rPr>
        <w:t xml:space="preserve">Provincia San Tommaso. </w:t>
      </w:r>
      <w:r>
        <w:rPr>
          <w:rStyle w:val="jlqj4b"/>
        </w:rPr>
        <w:t>La</w:t>
      </w:r>
      <w:r>
        <w:rPr>
          <w:rStyle w:val="jlqj4b"/>
        </w:rPr>
        <w:t xml:space="preserve"> invito, pertanto, a programmare </w:t>
      </w:r>
      <w:r>
        <w:rPr>
          <w:rStyle w:val="jlqj4b"/>
        </w:rPr>
        <w:t>le consegne di norma</w:t>
      </w:r>
      <w:r>
        <w:rPr>
          <w:rStyle w:val="jlqj4b"/>
        </w:rPr>
        <w:t xml:space="preserve"> d'intesa con il Superiore uscente. </w:t>
      </w:r>
    </w:p>
    <w:p w14:paraId="4FE484D3" w14:textId="77777777" w:rsidR="00362B16" w:rsidRDefault="00362B16" w:rsidP="00362B16">
      <w:pPr>
        <w:ind w:firstLine="708"/>
        <w:jc w:val="both"/>
        <w:rPr>
          <w:rStyle w:val="jlqj4b"/>
        </w:rPr>
      </w:pPr>
      <w:r>
        <w:rPr>
          <w:rStyle w:val="jlqj4b"/>
        </w:rPr>
        <w:t xml:space="preserve">Colgo l'occasione per esprimere la mia gratitudine a </w:t>
      </w:r>
      <w:r>
        <w:rPr>
          <w:rStyle w:val="jlqj4b"/>
        </w:rPr>
        <w:t>Lei</w:t>
      </w:r>
      <w:r>
        <w:rPr>
          <w:rStyle w:val="jlqj4b"/>
        </w:rPr>
        <w:t xml:space="preserve"> e ai Confratelli del Consiglio per la vostra disponibilità a</w:t>
      </w:r>
      <w:r>
        <w:rPr>
          <w:rStyle w:val="jlqj4b"/>
        </w:rPr>
        <w:t>d</w:t>
      </w:r>
      <w:r>
        <w:rPr>
          <w:rStyle w:val="jlqj4b"/>
        </w:rPr>
        <w:t xml:space="preserve"> </w:t>
      </w:r>
      <w:r>
        <w:rPr>
          <w:rStyle w:val="jlqj4b"/>
        </w:rPr>
        <w:t>assum</w:t>
      </w:r>
      <w:r>
        <w:rPr>
          <w:rStyle w:val="jlqj4b"/>
        </w:rPr>
        <w:t xml:space="preserve">ere l'ufficio, mentre vi esprimo i miei più sentiti auguri per il servizio che siete chiamati a svolgere. </w:t>
      </w:r>
    </w:p>
    <w:p w14:paraId="0013AE28" w14:textId="77777777" w:rsidR="00362B16" w:rsidRDefault="00362B16" w:rsidP="00362B16">
      <w:pPr>
        <w:ind w:firstLine="708"/>
        <w:jc w:val="both"/>
        <w:rPr>
          <w:rStyle w:val="jlqj4b"/>
        </w:rPr>
      </w:pPr>
    </w:p>
    <w:p w14:paraId="3A8DA8DE" w14:textId="0CC86D3E" w:rsidR="006711CD" w:rsidRPr="00362B16" w:rsidRDefault="00362B16" w:rsidP="00362B16">
      <w:pPr>
        <w:ind w:firstLine="708"/>
        <w:jc w:val="both"/>
      </w:pPr>
      <w:r>
        <w:rPr>
          <w:rStyle w:val="jlqj4b"/>
        </w:rPr>
        <w:t>Vi saluto con affetto nel Signore.</w:t>
      </w:r>
      <w:r>
        <w:t xml:space="preserve"> </w:t>
      </w:r>
      <w:r w:rsidR="006711CD" w:rsidRPr="00362B16">
        <w:t xml:space="preserve"> </w:t>
      </w:r>
    </w:p>
    <w:p w14:paraId="67942270" w14:textId="18C20409" w:rsidR="006711CD" w:rsidRDefault="006711CD" w:rsidP="006711CD">
      <w:pPr>
        <w:jc w:val="both"/>
      </w:pPr>
      <w:r w:rsidRPr="00362B16">
        <w:tab/>
      </w:r>
    </w:p>
    <w:p w14:paraId="38FA2211" w14:textId="77777777" w:rsidR="006711CD" w:rsidRDefault="006711CD" w:rsidP="006711CD">
      <w:pPr>
        <w:jc w:val="both"/>
      </w:pPr>
    </w:p>
    <w:p w14:paraId="6EF9B7EC" w14:textId="77777777" w:rsidR="006711CD" w:rsidRDefault="006711CD" w:rsidP="006711CD">
      <w:pPr>
        <w:jc w:val="both"/>
      </w:pPr>
      <w:r>
        <w:t xml:space="preserve">                                                                      …………………………</w:t>
      </w:r>
      <w:r w:rsidR="007457DB">
        <w:t>……..</w:t>
      </w:r>
    </w:p>
    <w:p w14:paraId="7D11B917" w14:textId="77777777" w:rsidR="006711CD" w:rsidRDefault="006711CD" w:rsidP="006711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(P. </w:t>
      </w:r>
      <w:r w:rsidR="005B68D8">
        <w:t>Bruno Rampazzo</w:t>
      </w:r>
      <w:r>
        <w:t>, R.C.J.)</w:t>
      </w:r>
      <w:r>
        <w:tab/>
      </w:r>
    </w:p>
    <w:p w14:paraId="2BF697F9" w14:textId="77777777" w:rsidR="006711CD" w:rsidRDefault="006711CD" w:rsidP="006711C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457DB">
        <w:t xml:space="preserve">     </w:t>
      </w:r>
      <w:proofErr w:type="spellStart"/>
      <w:r>
        <w:t>Sup</w:t>
      </w:r>
      <w:proofErr w:type="spellEnd"/>
      <w:r>
        <w:t>. Gen.</w:t>
      </w:r>
    </w:p>
    <w:p w14:paraId="2E310599" w14:textId="77777777" w:rsidR="006711CD" w:rsidRDefault="006711CD" w:rsidP="006711CD">
      <w:pPr>
        <w:jc w:val="both"/>
      </w:pPr>
      <w:r>
        <w:t>……………………………….</w:t>
      </w:r>
    </w:p>
    <w:p w14:paraId="29B085C4" w14:textId="77777777" w:rsidR="006711CD" w:rsidRDefault="006711CD" w:rsidP="006711CD">
      <w:pPr>
        <w:jc w:val="both"/>
      </w:pPr>
      <w:r>
        <w:t>(P. Fortunato Siciliano, R.C.J.)</w:t>
      </w:r>
    </w:p>
    <w:p w14:paraId="7408791B" w14:textId="77777777" w:rsidR="008A2E1A" w:rsidRDefault="006711CD" w:rsidP="00042E51">
      <w:pPr>
        <w:jc w:val="both"/>
      </w:pPr>
      <w:r>
        <w:t xml:space="preserve">              </w:t>
      </w:r>
      <w:proofErr w:type="spellStart"/>
      <w:r>
        <w:t>Segr</w:t>
      </w:r>
      <w:proofErr w:type="spellEnd"/>
      <w:r>
        <w:t>. Gen.</w:t>
      </w:r>
    </w:p>
    <w:sectPr w:rsidR="008A2E1A" w:rsidSect="00CE39A7">
      <w:footerReference w:type="even" r:id="rId7"/>
      <w:footerReference w:type="default" r:id="rId8"/>
      <w:pgSz w:w="11907" w:h="16840" w:code="9"/>
      <w:pgMar w:top="1418" w:right="1985" w:bottom="141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67E7" w14:textId="77777777" w:rsidR="009A7D88" w:rsidRDefault="009A7D88">
      <w:r>
        <w:separator/>
      </w:r>
    </w:p>
  </w:endnote>
  <w:endnote w:type="continuationSeparator" w:id="0">
    <w:p w14:paraId="6E5436FE" w14:textId="77777777" w:rsidR="009A7D88" w:rsidRDefault="009A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C09B" w14:textId="77777777" w:rsidR="00042E51" w:rsidRDefault="00944D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42E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2E5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75FC6F6" w14:textId="77777777" w:rsidR="00042E51" w:rsidRDefault="00042E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5FF4" w14:textId="77777777" w:rsidR="00042E51" w:rsidRDefault="00944D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42E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63C03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7A4ECA7" w14:textId="77777777" w:rsidR="00042E51" w:rsidRDefault="00042E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EE577" w14:textId="77777777" w:rsidR="009A7D88" w:rsidRDefault="009A7D88">
      <w:r>
        <w:separator/>
      </w:r>
    </w:p>
  </w:footnote>
  <w:footnote w:type="continuationSeparator" w:id="0">
    <w:p w14:paraId="7E5C0FA9" w14:textId="77777777" w:rsidR="009A7D88" w:rsidRDefault="009A7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746"/>
    <w:rsid w:val="000013BB"/>
    <w:rsid w:val="0001165D"/>
    <w:rsid w:val="000170B9"/>
    <w:rsid w:val="00024746"/>
    <w:rsid w:val="00037D4E"/>
    <w:rsid w:val="00042E51"/>
    <w:rsid w:val="00046EA0"/>
    <w:rsid w:val="0006603B"/>
    <w:rsid w:val="00094168"/>
    <w:rsid w:val="000B4982"/>
    <w:rsid w:val="000B5007"/>
    <w:rsid w:val="000C18A5"/>
    <w:rsid w:val="000C48AE"/>
    <w:rsid w:val="000E3ED6"/>
    <w:rsid w:val="00113121"/>
    <w:rsid w:val="001549B7"/>
    <w:rsid w:val="00184B73"/>
    <w:rsid w:val="00186CEE"/>
    <w:rsid w:val="001927F3"/>
    <w:rsid w:val="001C4398"/>
    <w:rsid w:val="001D10EB"/>
    <w:rsid w:val="001D15DC"/>
    <w:rsid w:val="001E0F62"/>
    <w:rsid w:val="001E6F5E"/>
    <w:rsid w:val="001F4718"/>
    <w:rsid w:val="0022032A"/>
    <w:rsid w:val="00220B45"/>
    <w:rsid w:val="00253B09"/>
    <w:rsid w:val="00263C03"/>
    <w:rsid w:val="00275E14"/>
    <w:rsid w:val="00282657"/>
    <w:rsid w:val="00286928"/>
    <w:rsid w:val="002B5142"/>
    <w:rsid w:val="002D693A"/>
    <w:rsid w:val="00362B16"/>
    <w:rsid w:val="00373687"/>
    <w:rsid w:val="003806F4"/>
    <w:rsid w:val="003A51C9"/>
    <w:rsid w:val="003C2A67"/>
    <w:rsid w:val="003C37F6"/>
    <w:rsid w:val="003C46D0"/>
    <w:rsid w:val="003D1395"/>
    <w:rsid w:val="003E24EC"/>
    <w:rsid w:val="003F23DE"/>
    <w:rsid w:val="00400EB9"/>
    <w:rsid w:val="0040139D"/>
    <w:rsid w:val="004055CA"/>
    <w:rsid w:val="0043143F"/>
    <w:rsid w:val="004411D4"/>
    <w:rsid w:val="00464B6C"/>
    <w:rsid w:val="004C014B"/>
    <w:rsid w:val="004D5023"/>
    <w:rsid w:val="004E4233"/>
    <w:rsid w:val="00500325"/>
    <w:rsid w:val="005118A7"/>
    <w:rsid w:val="005218B0"/>
    <w:rsid w:val="005323FA"/>
    <w:rsid w:val="00562D08"/>
    <w:rsid w:val="0057299E"/>
    <w:rsid w:val="00573041"/>
    <w:rsid w:val="00581B66"/>
    <w:rsid w:val="005862C3"/>
    <w:rsid w:val="005969E0"/>
    <w:rsid w:val="005A645C"/>
    <w:rsid w:val="005B534B"/>
    <w:rsid w:val="005B68D8"/>
    <w:rsid w:val="005C1163"/>
    <w:rsid w:val="005D1DD1"/>
    <w:rsid w:val="006261F5"/>
    <w:rsid w:val="00631183"/>
    <w:rsid w:val="006353A6"/>
    <w:rsid w:val="00665AD6"/>
    <w:rsid w:val="006711CD"/>
    <w:rsid w:val="00674FB1"/>
    <w:rsid w:val="006A708A"/>
    <w:rsid w:val="006C2A62"/>
    <w:rsid w:val="006D025C"/>
    <w:rsid w:val="006D2C6E"/>
    <w:rsid w:val="006E22F0"/>
    <w:rsid w:val="0071269B"/>
    <w:rsid w:val="0073767A"/>
    <w:rsid w:val="007457DB"/>
    <w:rsid w:val="0077219B"/>
    <w:rsid w:val="00774293"/>
    <w:rsid w:val="007766A8"/>
    <w:rsid w:val="00776D24"/>
    <w:rsid w:val="00791F43"/>
    <w:rsid w:val="007A6B29"/>
    <w:rsid w:val="007B7E5C"/>
    <w:rsid w:val="007C7632"/>
    <w:rsid w:val="007D745E"/>
    <w:rsid w:val="007E24D8"/>
    <w:rsid w:val="007E6B71"/>
    <w:rsid w:val="008025A3"/>
    <w:rsid w:val="00827144"/>
    <w:rsid w:val="00880DD8"/>
    <w:rsid w:val="00883892"/>
    <w:rsid w:val="00893525"/>
    <w:rsid w:val="00897FB7"/>
    <w:rsid w:val="008A2E1A"/>
    <w:rsid w:val="008F4573"/>
    <w:rsid w:val="009141FE"/>
    <w:rsid w:val="00944D43"/>
    <w:rsid w:val="00946025"/>
    <w:rsid w:val="00951A1E"/>
    <w:rsid w:val="009533AE"/>
    <w:rsid w:val="0096198D"/>
    <w:rsid w:val="0099384A"/>
    <w:rsid w:val="009A1D4E"/>
    <w:rsid w:val="009A22DA"/>
    <w:rsid w:val="009A2F2D"/>
    <w:rsid w:val="009A7D88"/>
    <w:rsid w:val="009B28D9"/>
    <w:rsid w:val="009B35A4"/>
    <w:rsid w:val="009D08DD"/>
    <w:rsid w:val="00AA21B5"/>
    <w:rsid w:val="00AB2CBF"/>
    <w:rsid w:val="00AD4A36"/>
    <w:rsid w:val="00AE492E"/>
    <w:rsid w:val="00AE7B2A"/>
    <w:rsid w:val="00B062FA"/>
    <w:rsid w:val="00B1034B"/>
    <w:rsid w:val="00B10A22"/>
    <w:rsid w:val="00B137D6"/>
    <w:rsid w:val="00B32E5C"/>
    <w:rsid w:val="00B373B8"/>
    <w:rsid w:val="00B44716"/>
    <w:rsid w:val="00B5783B"/>
    <w:rsid w:val="00B660F5"/>
    <w:rsid w:val="00BA0AA1"/>
    <w:rsid w:val="00BA4907"/>
    <w:rsid w:val="00BA6AF7"/>
    <w:rsid w:val="00BB6CD2"/>
    <w:rsid w:val="00C16B63"/>
    <w:rsid w:val="00C45666"/>
    <w:rsid w:val="00C52770"/>
    <w:rsid w:val="00C5407C"/>
    <w:rsid w:val="00C5728F"/>
    <w:rsid w:val="00C617B0"/>
    <w:rsid w:val="00C62775"/>
    <w:rsid w:val="00C819E2"/>
    <w:rsid w:val="00CA1F1E"/>
    <w:rsid w:val="00CB459D"/>
    <w:rsid w:val="00CE39A7"/>
    <w:rsid w:val="00CE740F"/>
    <w:rsid w:val="00D036D9"/>
    <w:rsid w:val="00D13835"/>
    <w:rsid w:val="00D21030"/>
    <w:rsid w:val="00D70B17"/>
    <w:rsid w:val="00D85ADB"/>
    <w:rsid w:val="00DB7DC9"/>
    <w:rsid w:val="00DE7088"/>
    <w:rsid w:val="00E14786"/>
    <w:rsid w:val="00E26697"/>
    <w:rsid w:val="00E548C7"/>
    <w:rsid w:val="00E5682D"/>
    <w:rsid w:val="00E57A0F"/>
    <w:rsid w:val="00E70714"/>
    <w:rsid w:val="00E765B1"/>
    <w:rsid w:val="00E8527C"/>
    <w:rsid w:val="00EB2AF3"/>
    <w:rsid w:val="00EB674F"/>
    <w:rsid w:val="00EC3EA2"/>
    <w:rsid w:val="00ED402B"/>
    <w:rsid w:val="00EE3504"/>
    <w:rsid w:val="00EE5D6D"/>
    <w:rsid w:val="00EF59F0"/>
    <w:rsid w:val="00F23DCA"/>
    <w:rsid w:val="00F50CE4"/>
    <w:rsid w:val="00F538BA"/>
    <w:rsid w:val="00FA6628"/>
    <w:rsid w:val="00FB0169"/>
    <w:rsid w:val="00FD1C6E"/>
    <w:rsid w:val="00FD43C6"/>
    <w:rsid w:val="00FE6C7F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3D5F3"/>
  <w15:docId w15:val="{92A46F45-BFC9-4009-AF46-A9D5FA5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6EA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46EA0"/>
    <w:pPr>
      <w:tabs>
        <w:tab w:val="center" w:pos="4819"/>
        <w:tab w:val="right" w:pos="9638"/>
      </w:tabs>
      <w:jc w:val="both"/>
    </w:pPr>
    <w:rPr>
      <w:szCs w:val="20"/>
    </w:rPr>
  </w:style>
  <w:style w:type="character" w:styleId="Numeropagina">
    <w:name w:val="page number"/>
    <w:basedOn w:val="Carpredefinitoparagrafo"/>
    <w:rsid w:val="00046EA0"/>
  </w:style>
  <w:style w:type="paragraph" w:styleId="Testofumetto">
    <w:name w:val="Balloon Text"/>
    <w:basedOn w:val="Normale"/>
    <w:semiHidden/>
    <w:rsid w:val="00F538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D402B"/>
    <w:pPr>
      <w:jc w:val="both"/>
    </w:pPr>
  </w:style>
  <w:style w:type="character" w:customStyle="1" w:styleId="jlqj4b">
    <w:name w:val="jlqj4b"/>
    <w:basedOn w:val="Carpredefinitoparagrafo"/>
    <w:rsid w:val="00362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A54A8A5-07D7-41AC-8A84-8D64C8C1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18 aprile 2003</vt:lpstr>
    </vt:vector>
  </TitlesOfParts>
  <Company>Padri Rogazionisti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18 aprile 2003</dc:title>
  <dc:creator>Padre Siciliano</dc:creator>
  <cp:lastModifiedBy>Fortunato Siciliano</cp:lastModifiedBy>
  <cp:revision>11</cp:revision>
  <cp:lastPrinted>2017-07-21T08:01:00Z</cp:lastPrinted>
  <dcterms:created xsi:type="dcterms:W3CDTF">2017-07-21T07:30:00Z</dcterms:created>
  <dcterms:modified xsi:type="dcterms:W3CDTF">2021-08-26T14:42:00Z</dcterms:modified>
</cp:coreProperties>
</file>