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2197" w14:textId="6142F361" w:rsidR="00835C25" w:rsidRPr="00835C25" w:rsidRDefault="003A4637" w:rsidP="00835C25">
      <w:pPr>
        <w:spacing w:after="0" w:line="276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18"/>
        </w:rPr>
      </w:pPr>
      <w:r>
        <w:rPr>
          <w:rFonts w:asciiTheme="majorBidi" w:eastAsia="Times New Roman" w:hAnsiTheme="majorBidi" w:cstheme="majorBidi"/>
          <w:b/>
          <w:bCs/>
          <w:noProof/>
          <w:lang w:eastAsia="pt-BR"/>
        </w:rPr>
        <w:drawing>
          <wp:anchor distT="0" distB="0" distL="114300" distR="114300" simplePos="0" relativeHeight="251657216" behindDoc="0" locked="0" layoutInCell="1" allowOverlap="1" wp14:anchorId="5F918F58" wp14:editId="6EA65730">
            <wp:simplePos x="0" y="0"/>
            <wp:positionH relativeFrom="column">
              <wp:posOffset>-457200</wp:posOffset>
            </wp:positionH>
            <wp:positionV relativeFrom="paragraph">
              <wp:posOffset>-666751</wp:posOffset>
            </wp:positionV>
            <wp:extent cx="7906810" cy="111918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312" cy="1120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27F57" w14:textId="77777777" w:rsidR="00835C25" w:rsidRDefault="00835C25" w:rsidP="00250B4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790985E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4BD8EAB8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4362A50E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7C566938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5EEEEAB2" w14:textId="4DE18F4A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58C5EDE3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190B3F23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13DC5EF7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4B2F8F9A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24F9920B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4A56C774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58A9EC1D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263DFE94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7406686A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26AF0025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3DFA6F07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5CCF228F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37012741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6BB8389E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4382F4E6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3F787C25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7926061C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2785466B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5F29057A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50A48E6F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17A4AB21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45F0C204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54B6CEC5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7323DB51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706BDD8B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4586D091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64D2C77D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67CE699F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2A6E6DEC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4AAA8F5B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1D776A74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52D4A4CA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40D5B53A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5CD707BB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69D7ABAF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304440B2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5C5075E6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31EA0FCF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28030892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3B4FFED4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3ACCC702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35CA9324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1CA1C52B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2E451FC1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270CA99C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7084374B" w14:textId="77777777" w:rsidR="003A4637" w:rsidRDefault="003A4637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pt-BR"/>
        </w:rPr>
      </w:pPr>
    </w:p>
    <w:p w14:paraId="0276BFCD" w14:textId="78EE41BD" w:rsidR="00250B47" w:rsidRPr="0003436C" w:rsidRDefault="00250B47" w:rsidP="0005669F">
      <w:pPr>
        <w:spacing w:after="0" w:line="276" w:lineRule="auto"/>
        <w:ind w:right="6"/>
        <w:jc w:val="center"/>
        <w:rPr>
          <w:rFonts w:asciiTheme="majorBidi" w:eastAsia="Times New Roman" w:hAnsiTheme="majorBidi" w:cstheme="majorBidi"/>
          <w:color w:val="FF0000"/>
          <w:lang w:eastAsia="pt-BR"/>
        </w:rPr>
      </w:pPr>
      <w:r w:rsidRPr="0003436C">
        <w:rPr>
          <w:rFonts w:asciiTheme="majorBidi" w:eastAsia="Times New Roman" w:hAnsiTheme="majorBidi" w:cstheme="majorBidi"/>
          <w:i/>
          <w:color w:val="FF0000"/>
          <w:lang w:eastAsia="pt-BR"/>
        </w:rPr>
        <w:lastRenderedPageBreak/>
        <w:t>(o texto bíblico e a meditação a ele correspondente,</w:t>
      </w:r>
      <w:r w:rsidR="0005669F" w:rsidRPr="0003436C">
        <w:rPr>
          <w:rFonts w:asciiTheme="majorBidi" w:eastAsia="Times New Roman" w:hAnsiTheme="majorBidi" w:cstheme="majorBidi"/>
          <w:i/>
          <w:color w:val="FF0000"/>
          <w:lang w:eastAsia="pt-BR"/>
        </w:rPr>
        <w:t xml:space="preserve"> </w:t>
      </w:r>
      <w:r w:rsidRPr="0003436C">
        <w:rPr>
          <w:rFonts w:asciiTheme="majorBidi" w:eastAsia="Times New Roman" w:hAnsiTheme="majorBidi" w:cstheme="majorBidi"/>
          <w:i/>
          <w:color w:val="FF0000"/>
          <w:lang w:eastAsia="pt-BR"/>
        </w:rPr>
        <w:t>podem ser lidos com antecedência individualmente)</w:t>
      </w:r>
    </w:p>
    <w:p w14:paraId="0F4919FD" w14:textId="77777777" w:rsidR="00250B47" w:rsidRPr="0005669F" w:rsidRDefault="00250B47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6528A388" w14:textId="10CB9B88" w:rsidR="00C92003" w:rsidRPr="0005669F" w:rsidRDefault="00C92003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mallCaps/>
          <w:sz w:val="28"/>
          <w:szCs w:val="28"/>
          <w:lang w:eastAsia="pt-BR"/>
        </w:rPr>
      </w:pPr>
      <w:r w:rsidRPr="0005669F">
        <w:rPr>
          <w:rFonts w:asciiTheme="majorBidi" w:eastAsia="Times New Roman" w:hAnsiTheme="majorBidi" w:cstheme="majorBidi"/>
          <w:b/>
          <w:bCs/>
          <w:smallCaps/>
          <w:sz w:val="28"/>
          <w:szCs w:val="28"/>
          <w:lang w:eastAsia="pt-BR"/>
        </w:rPr>
        <w:t>1. Lectio – o que o texto diz?</w:t>
      </w:r>
      <w:r w:rsidR="00F06937" w:rsidRPr="0005669F">
        <w:rPr>
          <w:rFonts w:asciiTheme="majorBidi" w:eastAsia="Times New Roman" w:hAnsiTheme="majorBidi" w:cstheme="majorBidi"/>
          <w:b/>
          <w:bCs/>
          <w:smallCaps/>
          <w:sz w:val="28"/>
          <w:szCs w:val="28"/>
          <w:lang w:eastAsia="pt-BR"/>
        </w:rPr>
        <w:t xml:space="preserve"> </w:t>
      </w:r>
    </w:p>
    <w:p w14:paraId="63167863" w14:textId="77777777" w:rsidR="00C92003" w:rsidRPr="003A4637" w:rsidRDefault="00C92003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bCs/>
          <w:color w:val="FF0000"/>
          <w:lang w:eastAsia="pt-BR"/>
        </w:rPr>
      </w:pPr>
      <w:r w:rsidRPr="003A4637">
        <w:rPr>
          <w:rFonts w:asciiTheme="majorBidi" w:eastAsia="Times New Roman" w:hAnsiTheme="majorBidi" w:cstheme="majorBidi"/>
          <w:bCs/>
          <w:i/>
          <w:iCs/>
          <w:color w:val="FF0000"/>
          <w:lang w:eastAsia="pt-BR"/>
        </w:rPr>
        <w:t>(Escutar a Palavra no seu sentido literal e histórico-salvífico.)</w:t>
      </w:r>
    </w:p>
    <w:p w14:paraId="44F19D9E" w14:textId="77777777" w:rsidR="00C92003" w:rsidRPr="0005669F" w:rsidRDefault="00C92003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6C7FCDEE" w14:textId="77777777" w:rsidR="0005669F" w:rsidRPr="0005669F" w:rsidRDefault="0013338B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>Dir.:</w:t>
      </w:r>
      <w:r w:rsidRPr="003A4637">
        <w:rPr>
          <w:rFonts w:asciiTheme="majorBidi" w:hAnsiTheme="majorBidi" w:cstheme="majorBidi"/>
          <w:color w:val="FF0000"/>
        </w:rPr>
        <w:t xml:space="preserve"> </w:t>
      </w:r>
      <w:r w:rsidR="0005669F" w:rsidRPr="0005669F">
        <w:rPr>
          <w:rFonts w:asciiTheme="majorBidi" w:hAnsiTheme="majorBidi" w:cstheme="majorBidi"/>
        </w:rPr>
        <w:t xml:space="preserve">Caríssimos irmãos e irmãs, neste VI Domingo do Tempo Comum, a Palavra nos convida a entrar no coração da vida cristã: </w:t>
      </w:r>
      <w:r w:rsidR="0005669F" w:rsidRPr="0005669F">
        <w:rPr>
          <w:rFonts w:asciiTheme="majorBidi" w:hAnsiTheme="majorBidi" w:cstheme="majorBidi"/>
          <w:b/>
          <w:bCs/>
        </w:rPr>
        <w:t>a Lei de Deus cumprida em Cristo e gravada em nós pelo Espírito Santo</w:t>
      </w:r>
      <w:r w:rsidR="0005669F" w:rsidRPr="0005669F">
        <w:rPr>
          <w:rFonts w:asciiTheme="majorBidi" w:hAnsiTheme="majorBidi" w:cstheme="majorBidi"/>
        </w:rPr>
        <w:t xml:space="preserve">. Jesus não veio abolir a Lei, mas </w:t>
      </w:r>
      <w:r w:rsidR="0005669F" w:rsidRPr="0005669F">
        <w:rPr>
          <w:rFonts w:asciiTheme="majorBidi" w:hAnsiTheme="majorBidi" w:cstheme="majorBidi"/>
          <w:b/>
          <w:bCs/>
        </w:rPr>
        <w:t>cumpri-la plenamente</w:t>
      </w:r>
      <w:r w:rsidR="0005669F" w:rsidRPr="0005669F">
        <w:rPr>
          <w:rFonts w:asciiTheme="majorBidi" w:hAnsiTheme="majorBidi" w:cstheme="majorBidi"/>
        </w:rPr>
        <w:t xml:space="preserve">, levando-a à sua verdade mais profunda. E esse cumprimento não é um legalismo maior, mas uma transformação interior: </w:t>
      </w:r>
      <w:r w:rsidR="0005669F" w:rsidRPr="0005669F">
        <w:rPr>
          <w:rFonts w:asciiTheme="majorBidi" w:hAnsiTheme="majorBidi" w:cstheme="majorBidi"/>
          <w:b/>
          <w:bCs/>
        </w:rPr>
        <w:t>a Lei do Amor</w:t>
      </w:r>
      <w:r w:rsidR="0005669F" w:rsidRPr="0005669F">
        <w:rPr>
          <w:rFonts w:asciiTheme="majorBidi" w:hAnsiTheme="majorBidi" w:cstheme="majorBidi"/>
        </w:rPr>
        <w:t>, a Lei do Espírito. Esta liturgia nos coloca diante de uma escolha decisiva: vida ou morte, bem ou mal. E nos pede uma resposta concreta, inteira e coerente.</w:t>
      </w:r>
    </w:p>
    <w:p w14:paraId="7E0C1C2B" w14:textId="77777777" w:rsidR="0005669F" w:rsidRPr="0005669F" w:rsidRDefault="0005669F" w:rsidP="0003436C">
      <w:pPr>
        <w:spacing w:after="0" w:line="276" w:lineRule="auto"/>
        <w:jc w:val="center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 xml:space="preserve">Esta é também uma Palavra profundamente rogacionista: </w:t>
      </w:r>
      <w:r w:rsidRPr="0005669F">
        <w:rPr>
          <w:rFonts w:asciiTheme="majorBidi" w:hAnsiTheme="majorBidi" w:cstheme="majorBidi"/>
          <w:b/>
          <w:bCs/>
        </w:rPr>
        <w:t>não se pode viver o Rogate sem viver a Lei do Espírito</w:t>
      </w:r>
      <w:r w:rsidRPr="0005669F">
        <w:rPr>
          <w:rFonts w:asciiTheme="majorBidi" w:hAnsiTheme="majorBidi" w:cstheme="majorBidi"/>
        </w:rPr>
        <w:t>, pois pedir operários santos implica desejar e construir uma Igreja de corações verdadeiros, reconciliados, castos, íntegros e fiéis. Foi este caminho de santidade exigente e amorosa que Santo Aníbal Maria Di Francia abraçou: a santidade como obediência ao Espírito e como oferta total pela salvação das almas.</w:t>
      </w:r>
    </w:p>
    <w:p w14:paraId="33D17ADD" w14:textId="31A18F70" w:rsidR="0013338B" w:rsidRPr="0005669F" w:rsidRDefault="0013338B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020D4A4F" w14:textId="0495AE5A" w:rsidR="00250B47" w:rsidRPr="0005669F" w:rsidRDefault="00250B47" w:rsidP="00A765DF">
      <w:pPr>
        <w:numPr>
          <w:ilvl w:val="1"/>
          <w:numId w:val="1"/>
        </w:numPr>
        <w:spacing w:after="0" w:line="276" w:lineRule="auto"/>
        <w:ind w:right="764" w:hanging="240"/>
        <w:jc w:val="both"/>
        <w:rPr>
          <w:rFonts w:asciiTheme="majorBidi" w:eastAsia="Times New Roman" w:hAnsiTheme="majorBidi" w:cstheme="majorBidi"/>
          <w:lang w:eastAsia="pt-BR"/>
        </w:rPr>
      </w:pPr>
      <w:r w:rsidRPr="0005669F">
        <w:rPr>
          <w:rFonts w:asciiTheme="majorBidi" w:eastAsia="Times New Roman" w:hAnsiTheme="majorBidi" w:cstheme="majorBidi"/>
          <w:b/>
          <w:lang w:eastAsia="pt-BR"/>
        </w:rPr>
        <w:t>Canto</w:t>
      </w:r>
      <w:r w:rsidRPr="0005669F">
        <w:rPr>
          <w:rFonts w:asciiTheme="majorBidi" w:eastAsia="Times New Roman" w:hAnsiTheme="majorBidi" w:cstheme="majorBidi"/>
          <w:lang w:eastAsia="pt-BR"/>
        </w:rPr>
        <w:t xml:space="preserve"> </w:t>
      </w:r>
      <w:r w:rsidRPr="0005669F">
        <w:rPr>
          <w:rFonts w:asciiTheme="majorBidi" w:eastAsia="Times New Roman" w:hAnsiTheme="majorBidi" w:cstheme="majorBidi"/>
          <w:i/>
          <w:lang w:eastAsia="pt-BR"/>
        </w:rPr>
        <w:t xml:space="preserve">(invocação ao Espírito Santo) </w:t>
      </w:r>
    </w:p>
    <w:p w14:paraId="2AA7B932" w14:textId="45EB3D4C" w:rsidR="00F468F2" w:rsidRPr="0005669F" w:rsidRDefault="00250B47" w:rsidP="00A765DF">
      <w:pPr>
        <w:numPr>
          <w:ilvl w:val="1"/>
          <w:numId w:val="1"/>
        </w:numPr>
        <w:spacing w:after="0" w:line="276" w:lineRule="auto"/>
        <w:ind w:right="764" w:hanging="240"/>
        <w:jc w:val="both"/>
        <w:rPr>
          <w:rFonts w:asciiTheme="majorBidi" w:eastAsia="Times New Roman" w:hAnsiTheme="majorBidi" w:cstheme="majorBidi"/>
          <w:lang w:eastAsia="pt-BR"/>
        </w:rPr>
      </w:pPr>
      <w:r w:rsidRPr="0005669F">
        <w:rPr>
          <w:rFonts w:asciiTheme="majorBidi" w:eastAsia="Times New Roman" w:hAnsiTheme="majorBidi" w:cstheme="majorBidi"/>
          <w:b/>
          <w:lang w:eastAsia="pt-BR"/>
        </w:rPr>
        <w:t xml:space="preserve">Leitura </w:t>
      </w:r>
      <w:proofErr w:type="spellStart"/>
      <w:r w:rsidR="0005669F" w:rsidRPr="0005669F">
        <w:rPr>
          <w:rFonts w:asciiTheme="majorBidi" w:hAnsiTheme="majorBidi" w:cstheme="majorBidi"/>
          <w:b/>
          <w:bCs/>
        </w:rPr>
        <w:t>Mt</w:t>
      </w:r>
      <w:proofErr w:type="spellEnd"/>
      <w:r w:rsidR="0005669F" w:rsidRPr="0005669F">
        <w:rPr>
          <w:rFonts w:asciiTheme="majorBidi" w:hAnsiTheme="majorBidi" w:cstheme="majorBidi"/>
          <w:b/>
          <w:bCs/>
        </w:rPr>
        <w:t xml:space="preserve"> 5,17-35</w:t>
      </w:r>
      <w:r w:rsidRPr="0005669F">
        <w:rPr>
          <w:rFonts w:asciiTheme="majorBidi" w:eastAsia="Times New Roman" w:hAnsiTheme="majorBidi" w:cstheme="majorBidi"/>
          <w:i/>
          <w:lang w:eastAsia="pt-BR"/>
        </w:rPr>
        <w:t xml:space="preserve"> (preferencialmente fazer a leitura a partir da própria Bíblia) </w:t>
      </w:r>
    </w:p>
    <w:p w14:paraId="52E86EA6" w14:textId="6B8B99A3" w:rsidR="00250B47" w:rsidRPr="0005669F" w:rsidRDefault="00250B47" w:rsidP="00A765DF">
      <w:pPr>
        <w:pStyle w:val="PargrafodaLista"/>
        <w:numPr>
          <w:ilvl w:val="0"/>
          <w:numId w:val="2"/>
        </w:numPr>
        <w:spacing w:after="0" w:line="276" w:lineRule="auto"/>
        <w:ind w:left="993" w:right="764"/>
        <w:jc w:val="both"/>
        <w:rPr>
          <w:rFonts w:asciiTheme="majorBidi" w:eastAsia="Times New Roman" w:hAnsiTheme="majorBidi" w:cstheme="majorBidi"/>
          <w:lang w:eastAsia="pt-BR"/>
        </w:rPr>
      </w:pPr>
      <w:r w:rsidRPr="0005669F">
        <w:rPr>
          <w:rFonts w:asciiTheme="majorBidi" w:eastAsia="Times New Roman" w:hAnsiTheme="majorBidi" w:cstheme="majorBidi"/>
          <w:lang w:eastAsia="pt-BR"/>
        </w:rPr>
        <w:t xml:space="preserve">Acolher a palavra em silêncio; </w:t>
      </w:r>
    </w:p>
    <w:p w14:paraId="39E9A7C1" w14:textId="77777777" w:rsidR="00250B47" w:rsidRPr="0005669F" w:rsidRDefault="00250B47" w:rsidP="00A765DF">
      <w:pPr>
        <w:pStyle w:val="PargrafodaLista"/>
        <w:numPr>
          <w:ilvl w:val="0"/>
          <w:numId w:val="2"/>
        </w:numPr>
        <w:spacing w:after="0" w:line="276" w:lineRule="auto"/>
        <w:ind w:left="993"/>
        <w:jc w:val="both"/>
        <w:rPr>
          <w:rFonts w:asciiTheme="majorBidi" w:eastAsia="Times New Roman" w:hAnsiTheme="majorBidi" w:cstheme="majorBidi"/>
          <w:lang w:eastAsia="pt-BR"/>
        </w:rPr>
      </w:pPr>
      <w:r w:rsidRPr="0005669F">
        <w:rPr>
          <w:rFonts w:asciiTheme="majorBidi" w:eastAsia="Times New Roman" w:hAnsiTheme="majorBidi" w:cstheme="majorBidi"/>
          <w:lang w:eastAsia="pt-BR"/>
        </w:rPr>
        <w:t xml:space="preserve">Reler pessoalmente; </w:t>
      </w:r>
    </w:p>
    <w:p w14:paraId="53D5729A" w14:textId="77777777" w:rsidR="00250B47" w:rsidRPr="0005669F" w:rsidRDefault="00250B47" w:rsidP="00A765DF">
      <w:pPr>
        <w:pStyle w:val="PargrafodaLista"/>
        <w:numPr>
          <w:ilvl w:val="0"/>
          <w:numId w:val="2"/>
        </w:numPr>
        <w:spacing w:after="0" w:line="276" w:lineRule="auto"/>
        <w:ind w:left="993"/>
        <w:jc w:val="both"/>
        <w:rPr>
          <w:rFonts w:asciiTheme="majorBidi" w:eastAsia="Times New Roman" w:hAnsiTheme="majorBidi" w:cstheme="majorBidi"/>
          <w:lang w:eastAsia="pt-BR"/>
        </w:rPr>
      </w:pPr>
      <w:r w:rsidRPr="0005669F">
        <w:rPr>
          <w:rFonts w:asciiTheme="majorBidi" w:eastAsia="Times New Roman" w:hAnsiTheme="majorBidi" w:cstheme="majorBidi"/>
          <w:lang w:eastAsia="pt-BR"/>
        </w:rPr>
        <w:t xml:space="preserve">Partilhar alguma palavra ou frase que chama a atenção; </w:t>
      </w:r>
    </w:p>
    <w:p w14:paraId="40E77A0C" w14:textId="77777777" w:rsidR="00250B47" w:rsidRPr="0005669F" w:rsidRDefault="00250B47" w:rsidP="00A765DF">
      <w:pPr>
        <w:pStyle w:val="PargrafodaLista"/>
        <w:numPr>
          <w:ilvl w:val="0"/>
          <w:numId w:val="2"/>
        </w:numPr>
        <w:spacing w:after="0" w:line="276" w:lineRule="auto"/>
        <w:ind w:left="993"/>
        <w:jc w:val="both"/>
        <w:rPr>
          <w:rFonts w:asciiTheme="majorBidi" w:eastAsia="Times New Roman" w:hAnsiTheme="majorBidi" w:cstheme="majorBidi"/>
          <w:lang w:eastAsia="pt-BR"/>
        </w:rPr>
      </w:pPr>
      <w:r w:rsidRPr="0005669F">
        <w:rPr>
          <w:rFonts w:asciiTheme="majorBidi" w:eastAsia="Times New Roman" w:hAnsiTheme="majorBidi" w:cstheme="majorBidi"/>
          <w:lang w:eastAsia="pt-BR"/>
        </w:rPr>
        <w:t xml:space="preserve">Relacionar este texto com outros textos da Bíblia. </w:t>
      </w:r>
    </w:p>
    <w:p w14:paraId="16594283" w14:textId="3CD2D77E" w:rsidR="00C92003" w:rsidRPr="0005669F" w:rsidRDefault="00C92003" w:rsidP="00A765DF">
      <w:pPr>
        <w:pStyle w:val="PargrafodaLista"/>
        <w:numPr>
          <w:ilvl w:val="0"/>
          <w:numId w:val="2"/>
        </w:numPr>
        <w:spacing w:after="0" w:line="276" w:lineRule="auto"/>
        <w:ind w:left="993"/>
        <w:jc w:val="both"/>
        <w:rPr>
          <w:rFonts w:asciiTheme="majorBidi" w:eastAsia="Times New Roman" w:hAnsiTheme="majorBidi" w:cstheme="majorBidi"/>
          <w:lang w:eastAsia="pt-BR"/>
        </w:rPr>
      </w:pPr>
      <w:r w:rsidRPr="0005669F">
        <w:rPr>
          <w:rFonts w:asciiTheme="majorBidi" w:eastAsia="Times New Roman" w:hAnsiTheme="majorBidi" w:cstheme="majorBidi"/>
          <w:lang w:eastAsia="pt-BR"/>
        </w:rPr>
        <w:t>Refrão orante (a escolha)</w:t>
      </w:r>
    </w:p>
    <w:p w14:paraId="04A914E2" w14:textId="3350F089" w:rsidR="00835C25" w:rsidRPr="0005669F" w:rsidRDefault="00835C25" w:rsidP="00A765DF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05669F">
        <w:rPr>
          <w:rFonts w:asciiTheme="majorBidi" w:hAnsiTheme="majorBidi" w:cstheme="majorBidi"/>
          <w:b/>
          <w:bCs/>
        </w:rPr>
        <w:t>Compreender o sentido do texto</w:t>
      </w:r>
    </w:p>
    <w:p w14:paraId="0444B7EB" w14:textId="77777777" w:rsidR="00C92003" w:rsidRPr="003A4637" w:rsidRDefault="00C92003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</w:rPr>
      </w:pPr>
    </w:p>
    <w:p w14:paraId="0C6430B5" w14:textId="37C85091" w:rsidR="0013338B" w:rsidRPr="0005669F" w:rsidRDefault="0013338B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>Dir.:</w:t>
      </w:r>
      <w:r w:rsidRPr="003A4637">
        <w:rPr>
          <w:rFonts w:asciiTheme="majorBidi" w:hAnsiTheme="majorBidi" w:cstheme="majorBidi"/>
          <w:color w:val="FF0000"/>
        </w:rPr>
        <w:t xml:space="preserve"> </w:t>
      </w:r>
      <w:r w:rsidR="0005669F" w:rsidRPr="0005669F">
        <w:rPr>
          <w:rFonts w:asciiTheme="majorBidi" w:hAnsiTheme="majorBidi" w:cstheme="majorBidi"/>
        </w:rPr>
        <w:t>A liturgia de hoje nos coloca diante de uma afirmação forte e luminosa de Jesus:</w:t>
      </w:r>
      <w:r w:rsidR="00F25E85">
        <w:rPr>
          <w:rFonts w:asciiTheme="majorBidi" w:hAnsiTheme="majorBidi" w:cstheme="majorBidi"/>
        </w:rPr>
        <w:t xml:space="preserve"> </w:t>
      </w:r>
      <w:r w:rsidR="0005669F" w:rsidRPr="0005669F">
        <w:rPr>
          <w:rFonts w:asciiTheme="majorBidi" w:hAnsiTheme="majorBidi" w:cstheme="majorBidi"/>
        </w:rPr>
        <w:t>“</w:t>
      </w:r>
      <w:r w:rsidR="0005669F" w:rsidRPr="0005669F">
        <w:rPr>
          <w:rFonts w:asciiTheme="majorBidi" w:hAnsiTheme="majorBidi" w:cstheme="majorBidi"/>
          <w:b/>
          <w:bCs/>
        </w:rPr>
        <w:t>Não vim abolir a Lei, mas dar-lhe pleno cumprimento</w:t>
      </w:r>
      <w:r w:rsidR="0005669F" w:rsidRPr="0005669F">
        <w:rPr>
          <w:rFonts w:asciiTheme="majorBidi" w:hAnsiTheme="majorBidi" w:cstheme="majorBidi"/>
        </w:rPr>
        <w:t>” (</w:t>
      </w:r>
      <w:proofErr w:type="spellStart"/>
      <w:r w:rsidR="0005669F" w:rsidRPr="0005669F">
        <w:rPr>
          <w:rFonts w:asciiTheme="majorBidi" w:hAnsiTheme="majorBidi" w:cstheme="majorBidi"/>
        </w:rPr>
        <w:t>Mt</w:t>
      </w:r>
      <w:proofErr w:type="spellEnd"/>
      <w:r w:rsidR="0005669F" w:rsidRPr="0005669F">
        <w:rPr>
          <w:rFonts w:asciiTheme="majorBidi" w:hAnsiTheme="majorBidi" w:cstheme="majorBidi"/>
        </w:rPr>
        <w:t xml:space="preserve"> 5,17).</w:t>
      </w:r>
      <w:r w:rsidR="0005669F">
        <w:rPr>
          <w:rFonts w:asciiTheme="majorBidi" w:hAnsiTheme="majorBidi" w:cstheme="majorBidi"/>
        </w:rPr>
        <w:t xml:space="preserve"> </w:t>
      </w:r>
      <w:r w:rsidR="00F25E85">
        <w:rPr>
          <w:rFonts w:asciiTheme="majorBidi" w:hAnsiTheme="majorBidi" w:cstheme="majorBidi"/>
        </w:rPr>
        <w:t>Assim, podemos entender que</w:t>
      </w:r>
      <w:r w:rsidR="0005669F" w:rsidRPr="0005669F">
        <w:rPr>
          <w:rFonts w:asciiTheme="majorBidi" w:hAnsiTheme="majorBidi" w:cstheme="majorBidi"/>
        </w:rPr>
        <w:t xml:space="preserve"> </w:t>
      </w:r>
      <w:r w:rsidR="00F25E85">
        <w:rPr>
          <w:rFonts w:asciiTheme="majorBidi" w:hAnsiTheme="majorBidi" w:cstheme="majorBidi"/>
        </w:rPr>
        <w:t xml:space="preserve">somos chamados à obediência e a </w:t>
      </w:r>
      <w:r w:rsidR="0005669F" w:rsidRPr="0005669F">
        <w:rPr>
          <w:rFonts w:asciiTheme="majorBidi" w:hAnsiTheme="majorBidi" w:cstheme="majorBidi"/>
          <w:b/>
          <w:bCs/>
        </w:rPr>
        <w:t>realiza</w:t>
      </w:r>
      <w:r w:rsidR="00F25E85">
        <w:rPr>
          <w:rFonts w:asciiTheme="majorBidi" w:hAnsiTheme="majorBidi" w:cstheme="majorBidi"/>
          <w:b/>
          <w:bCs/>
        </w:rPr>
        <w:t>ção da Vontade do Senhor</w:t>
      </w:r>
      <w:r w:rsidR="0005669F" w:rsidRPr="0005669F">
        <w:rPr>
          <w:rFonts w:asciiTheme="majorBidi" w:hAnsiTheme="majorBidi" w:cstheme="majorBidi"/>
        </w:rPr>
        <w:t xml:space="preserve">. Jesus cumpre e supera a Lei, porque Ele é a própria plenitude do que a Lei anunciava. Assim, a antiga Lei não é desprezada: é consumada, transfigurada, levada à sua </w:t>
      </w:r>
      <w:r w:rsidR="00F25E85">
        <w:rPr>
          <w:rFonts w:asciiTheme="majorBidi" w:hAnsiTheme="majorBidi" w:cstheme="majorBidi"/>
        </w:rPr>
        <w:t>V</w:t>
      </w:r>
      <w:r w:rsidR="0005669F" w:rsidRPr="0005669F">
        <w:rPr>
          <w:rFonts w:asciiTheme="majorBidi" w:hAnsiTheme="majorBidi" w:cstheme="majorBidi"/>
        </w:rPr>
        <w:t>erdade.</w:t>
      </w:r>
    </w:p>
    <w:p w14:paraId="7AAD54AF" w14:textId="77777777" w:rsidR="0013338B" w:rsidRPr="0005669F" w:rsidRDefault="0013338B" w:rsidP="0005669F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7C50D651" w14:textId="5C1807AF" w:rsidR="00835C25" w:rsidRPr="0005669F" w:rsidRDefault="00471E3C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 xml:space="preserve">Leit. </w:t>
      </w:r>
      <w:r w:rsidR="0005669F" w:rsidRPr="003A4637">
        <w:rPr>
          <w:rFonts w:asciiTheme="majorBidi" w:hAnsiTheme="majorBidi" w:cstheme="majorBidi"/>
          <w:b/>
          <w:bCs/>
          <w:color w:val="FF0000"/>
        </w:rPr>
        <w:t>1</w:t>
      </w:r>
      <w:r w:rsidRPr="003A4637">
        <w:rPr>
          <w:rFonts w:asciiTheme="majorBidi" w:hAnsiTheme="majorBidi" w:cstheme="majorBidi"/>
          <w:b/>
          <w:bCs/>
          <w:color w:val="FF0000"/>
        </w:rPr>
        <w:t>:</w:t>
      </w:r>
      <w:r w:rsidRPr="003A4637">
        <w:rPr>
          <w:rFonts w:asciiTheme="majorBidi" w:hAnsiTheme="majorBidi" w:cstheme="majorBidi"/>
          <w:color w:val="FF0000"/>
        </w:rPr>
        <w:t xml:space="preserve"> </w:t>
      </w:r>
      <w:r w:rsidR="0005669F" w:rsidRPr="0005669F">
        <w:rPr>
          <w:rFonts w:asciiTheme="majorBidi" w:hAnsiTheme="majorBidi" w:cstheme="majorBidi"/>
        </w:rPr>
        <w:t>Na 1ª Leitura (</w:t>
      </w:r>
      <w:proofErr w:type="spellStart"/>
      <w:r w:rsidR="0005669F" w:rsidRPr="0005669F">
        <w:rPr>
          <w:rFonts w:asciiTheme="majorBidi" w:hAnsiTheme="majorBidi" w:cstheme="majorBidi"/>
        </w:rPr>
        <w:t>Eclo</w:t>
      </w:r>
      <w:proofErr w:type="spellEnd"/>
      <w:r w:rsidR="0005669F" w:rsidRPr="0005669F">
        <w:rPr>
          <w:rFonts w:asciiTheme="majorBidi" w:hAnsiTheme="majorBidi" w:cstheme="majorBidi"/>
        </w:rPr>
        <w:t xml:space="preserve"> 15,16-21), o Senhor coloca diante do homem a liberdade responsável:</w:t>
      </w:r>
      <w:r w:rsidR="0005669F">
        <w:rPr>
          <w:rFonts w:asciiTheme="majorBidi" w:hAnsiTheme="majorBidi" w:cstheme="majorBidi"/>
        </w:rPr>
        <w:t xml:space="preserve"> </w:t>
      </w:r>
      <w:r w:rsidR="0005669F" w:rsidRPr="0005669F">
        <w:rPr>
          <w:rFonts w:asciiTheme="majorBidi" w:hAnsiTheme="majorBidi" w:cstheme="majorBidi"/>
        </w:rPr>
        <w:t>“Diante de ti estão a vida e a morte, o bem e o mal; receberás aquilo que preferires.” Deus não manda ninguém agir como ímpio, nem dá licença para pecar. Aqui somos chamados a reconhecer: a santidade não é fatalidade, é escolha; não é acaso, é resposta.</w:t>
      </w:r>
    </w:p>
    <w:p w14:paraId="2CFBAA34" w14:textId="77777777" w:rsidR="00C92003" w:rsidRPr="0005669F" w:rsidRDefault="00C92003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227B88D3" w14:textId="1AC7A5A4" w:rsidR="00835C25" w:rsidRPr="0005669F" w:rsidRDefault="00471E3C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 xml:space="preserve">Leit. </w:t>
      </w:r>
      <w:r w:rsidR="0005669F" w:rsidRPr="003A4637">
        <w:rPr>
          <w:rFonts w:asciiTheme="majorBidi" w:hAnsiTheme="majorBidi" w:cstheme="majorBidi"/>
          <w:b/>
          <w:bCs/>
          <w:color w:val="FF0000"/>
        </w:rPr>
        <w:t>2</w:t>
      </w:r>
      <w:r w:rsidRPr="003A4637">
        <w:rPr>
          <w:rFonts w:asciiTheme="majorBidi" w:hAnsiTheme="majorBidi" w:cstheme="majorBidi"/>
          <w:b/>
          <w:bCs/>
          <w:color w:val="FF0000"/>
        </w:rPr>
        <w:t>:</w:t>
      </w:r>
      <w:r w:rsidRPr="003A4637">
        <w:rPr>
          <w:rFonts w:asciiTheme="majorBidi" w:hAnsiTheme="majorBidi" w:cstheme="majorBidi"/>
          <w:color w:val="FF0000"/>
        </w:rPr>
        <w:t xml:space="preserve"> </w:t>
      </w:r>
      <w:r w:rsidR="0005669F" w:rsidRPr="0005669F">
        <w:rPr>
          <w:rFonts w:asciiTheme="majorBidi" w:hAnsiTheme="majorBidi" w:cstheme="majorBidi"/>
        </w:rPr>
        <w:t>O Salmo 118(119) é o cântico da alma que ama a vontade de Deus:</w:t>
      </w:r>
      <w:r w:rsidR="0005669F">
        <w:rPr>
          <w:rFonts w:asciiTheme="majorBidi" w:hAnsiTheme="majorBidi" w:cstheme="majorBidi"/>
        </w:rPr>
        <w:t xml:space="preserve"> </w:t>
      </w:r>
      <w:r w:rsidR="0005669F" w:rsidRPr="0005669F">
        <w:rPr>
          <w:rFonts w:asciiTheme="majorBidi" w:hAnsiTheme="majorBidi" w:cstheme="majorBidi"/>
        </w:rPr>
        <w:t>“</w:t>
      </w:r>
      <w:r w:rsidR="0005669F" w:rsidRPr="0005669F">
        <w:rPr>
          <w:rFonts w:asciiTheme="majorBidi" w:hAnsiTheme="majorBidi" w:cstheme="majorBidi"/>
          <w:b/>
          <w:bCs/>
        </w:rPr>
        <w:t>Feliz o homem sem pecado em seu caminho…</w:t>
      </w:r>
      <w:r w:rsidR="0005669F" w:rsidRPr="0005669F">
        <w:rPr>
          <w:rFonts w:asciiTheme="majorBidi" w:hAnsiTheme="majorBidi" w:cstheme="majorBidi"/>
        </w:rPr>
        <w:t>”</w:t>
      </w:r>
      <w:r w:rsidR="0005669F">
        <w:rPr>
          <w:rFonts w:asciiTheme="majorBidi" w:hAnsiTheme="majorBidi" w:cstheme="majorBidi"/>
        </w:rPr>
        <w:t xml:space="preserve"> </w:t>
      </w:r>
      <w:r w:rsidR="0005669F" w:rsidRPr="0005669F">
        <w:rPr>
          <w:rFonts w:asciiTheme="majorBidi" w:hAnsiTheme="majorBidi" w:cstheme="majorBidi"/>
        </w:rPr>
        <w:t>e pede: “Abri meus olhos para contemplar as maravilhas de vossa lei.” A Lei aqui é caminho, luz, direção. A Palavra se torna alimento, e o coração aprende a desejar o que Deus deseja.</w:t>
      </w:r>
    </w:p>
    <w:p w14:paraId="51A03552" w14:textId="77777777" w:rsidR="00F06937" w:rsidRPr="0005669F" w:rsidRDefault="00F06937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49E2FB57" w14:textId="3BDEC833" w:rsidR="00FA1EB9" w:rsidRPr="0005669F" w:rsidRDefault="00471E3C" w:rsidP="00C070FC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 xml:space="preserve">Leit. </w:t>
      </w:r>
      <w:r w:rsidR="0005669F" w:rsidRPr="003A4637">
        <w:rPr>
          <w:rFonts w:asciiTheme="majorBidi" w:hAnsiTheme="majorBidi" w:cstheme="majorBidi"/>
          <w:b/>
          <w:bCs/>
          <w:color w:val="FF0000"/>
        </w:rPr>
        <w:t>3</w:t>
      </w:r>
      <w:r w:rsidR="00FA1EB9" w:rsidRPr="003A4637">
        <w:rPr>
          <w:rFonts w:asciiTheme="majorBidi" w:hAnsiTheme="majorBidi" w:cstheme="majorBidi"/>
          <w:b/>
          <w:bCs/>
          <w:color w:val="FF0000"/>
        </w:rPr>
        <w:t xml:space="preserve">: </w:t>
      </w:r>
      <w:r w:rsidR="0005669F" w:rsidRPr="0005669F">
        <w:rPr>
          <w:rFonts w:asciiTheme="majorBidi" w:hAnsiTheme="majorBidi" w:cstheme="majorBidi"/>
        </w:rPr>
        <w:t xml:space="preserve">Na 2ª Leitura (1Cor 2,6-10), São Paulo nos fala de uma sabedoria escondida: a sabedoria da Cruz, que o mundo não compreende. </w:t>
      </w:r>
      <w:r w:rsidR="00F25E85">
        <w:rPr>
          <w:rFonts w:asciiTheme="majorBidi" w:hAnsiTheme="majorBidi" w:cstheme="majorBidi"/>
        </w:rPr>
        <w:t>Grandes santos, inclusive nosso Pai Fundador,</w:t>
      </w:r>
      <w:r w:rsidR="0005669F" w:rsidRPr="0005669F">
        <w:rPr>
          <w:rFonts w:asciiTheme="majorBidi" w:hAnsiTheme="majorBidi" w:cstheme="majorBidi"/>
        </w:rPr>
        <w:t xml:space="preserve"> recorda que essa sabedoria não é acessível pela lógica do poder: ela é revelada pelo Espírito, que “esquadrinha as profundezas de Deus”</w:t>
      </w:r>
      <w:r w:rsidR="00C070FC">
        <w:rPr>
          <w:rFonts w:asciiTheme="majorBidi" w:hAnsiTheme="majorBidi" w:cstheme="majorBidi"/>
        </w:rPr>
        <w:t>.</w:t>
      </w:r>
      <w:r w:rsidR="0005669F" w:rsidRPr="0005669F">
        <w:rPr>
          <w:rFonts w:asciiTheme="majorBidi" w:hAnsiTheme="majorBidi" w:cstheme="majorBidi"/>
        </w:rPr>
        <w:t xml:space="preserve"> Sem o Espírito, o homem não entende Cristo; com o Espírito, nasce em nós a nova Lei: a Lei do amor</w:t>
      </w:r>
      <w:r w:rsidR="00F25E85">
        <w:rPr>
          <w:rFonts w:asciiTheme="majorBidi" w:hAnsiTheme="majorBidi" w:cstheme="majorBidi"/>
        </w:rPr>
        <w:t>... do amor expresso na Palavra que porta ao mundo a Misericórdia: ROGATE.</w:t>
      </w:r>
    </w:p>
    <w:p w14:paraId="5D94C157" w14:textId="23D1191D" w:rsidR="00835C25" w:rsidRPr="0005669F" w:rsidRDefault="00835C25" w:rsidP="0005669F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0C6D9C9F" w14:textId="33CB7D21" w:rsidR="0005669F" w:rsidRPr="0005669F" w:rsidRDefault="00471E3C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 xml:space="preserve">Leit. </w:t>
      </w:r>
      <w:r w:rsidR="0005669F" w:rsidRPr="003A4637">
        <w:rPr>
          <w:rFonts w:asciiTheme="majorBidi" w:hAnsiTheme="majorBidi" w:cstheme="majorBidi"/>
          <w:b/>
          <w:bCs/>
          <w:color w:val="FF0000"/>
        </w:rPr>
        <w:t>4</w:t>
      </w:r>
      <w:r w:rsidRPr="003A4637">
        <w:rPr>
          <w:rFonts w:asciiTheme="majorBidi" w:hAnsiTheme="majorBidi" w:cstheme="majorBidi"/>
          <w:b/>
          <w:bCs/>
          <w:color w:val="FF0000"/>
        </w:rPr>
        <w:t>:</w:t>
      </w:r>
      <w:r w:rsidRPr="003A4637">
        <w:rPr>
          <w:rFonts w:asciiTheme="majorBidi" w:hAnsiTheme="majorBidi" w:cstheme="majorBidi"/>
          <w:color w:val="FF0000"/>
        </w:rPr>
        <w:t xml:space="preserve"> </w:t>
      </w:r>
      <w:r w:rsidR="0005669F" w:rsidRPr="0005669F">
        <w:rPr>
          <w:rFonts w:asciiTheme="majorBidi" w:hAnsiTheme="majorBidi" w:cstheme="majorBidi"/>
        </w:rPr>
        <w:t>No Evangelho (</w:t>
      </w:r>
      <w:proofErr w:type="spellStart"/>
      <w:r w:rsidR="0005669F" w:rsidRPr="0005669F">
        <w:rPr>
          <w:rFonts w:asciiTheme="majorBidi" w:hAnsiTheme="majorBidi" w:cstheme="majorBidi"/>
        </w:rPr>
        <w:t>Mt</w:t>
      </w:r>
      <w:proofErr w:type="spellEnd"/>
      <w:r w:rsidR="0005669F" w:rsidRPr="0005669F">
        <w:rPr>
          <w:rFonts w:asciiTheme="majorBidi" w:hAnsiTheme="majorBidi" w:cstheme="majorBidi"/>
        </w:rPr>
        <w:t xml:space="preserve"> 5,17-37), Jesus revela que a justiça cristã deve ultrapassar a dos fariseus: não basta evitar o ato exterior; é preciso purificar o coração. Ele radicaliza três campos essenciais:</w:t>
      </w:r>
    </w:p>
    <w:p w14:paraId="641E41B2" w14:textId="77777777" w:rsidR="0005669F" w:rsidRPr="0005669F" w:rsidRDefault="0005669F" w:rsidP="00A765DF">
      <w:pPr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a ira que mata no coração;</w:t>
      </w:r>
    </w:p>
    <w:p w14:paraId="77CB43DE" w14:textId="77777777" w:rsidR="0005669F" w:rsidRPr="0005669F" w:rsidRDefault="0005669F" w:rsidP="00A765DF">
      <w:pPr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o desejo impuro que adultera interiormente;</w:t>
      </w:r>
    </w:p>
    <w:p w14:paraId="3BFCA8E1" w14:textId="77777777" w:rsidR="00C070FC" w:rsidRDefault="0005669F" w:rsidP="00A765DF">
      <w:pPr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a duplicidade que corrompe a verdade do “sim”.</w:t>
      </w:r>
    </w:p>
    <w:p w14:paraId="4BF7A5AA" w14:textId="66E78186" w:rsidR="0005669F" w:rsidRPr="0005669F" w:rsidRDefault="0005669F" w:rsidP="00A765DF">
      <w:pPr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Assim, Jesus forma discípulos de coração íntegro, capazes de amar sem medida.</w:t>
      </w:r>
    </w:p>
    <w:p w14:paraId="74A12695" w14:textId="77777777" w:rsidR="003327EA" w:rsidRPr="0005669F" w:rsidRDefault="003327EA" w:rsidP="0005669F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1BA860DE" w14:textId="37CA1319" w:rsidR="003327EA" w:rsidRPr="0005669F" w:rsidRDefault="003327EA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lastRenderedPageBreak/>
        <w:t>Dir.:</w:t>
      </w:r>
      <w:r w:rsidRPr="003A4637">
        <w:rPr>
          <w:rFonts w:asciiTheme="majorBidi" w:hAnsiTheme="majorBidi" w:cstheme="majorBidi"/>
          <w:color w:val="FF0000"/>
        </w:rPr>
        <w:t xml:space="preserve"> </w:t>
      </w:r>
      <w:r w:rsidR="0005669F" w:rsidRPr="0005669F">
        <w:rPr>
          <w:rFonts w:asciiTheme="majorBidi" w:hAnsiTheme="majorBidi" w:cstheme="majorBidi"/>
        </w:rPr>
        <w:t xml:space="preserve">Neste domingo, a Palavra converge para um centro decisivo: </w:t>
      </w:r>
      <w:r w:rsidR="0005669F" w:rsidRPr="0005669F">
        <w:rPr>
          <w:rFonts w:asciiTheme="majorBidi" w:hAnsiTheme="majorBidi" w:cstheme="majorBidi"/>
          <w:b/>
          <w:bCs/>
        </w:rPr>
        <w:t>a Lei de Cristo é o Espírito do Amor</w:t>
      </w:r>
      <w:r w:rsidR="0005669F" w:rsidRPr="0005669F">
        <w:rPr>
          <w:rFonts w:asciiTheme="majorBidi" w:hAnsiTheme="majorBidi" w:cstheme="majorBidi"/>
        </w:rPr>
        <w:t>, que não nos permite viver de aparências, mas de verdade. É a Lei que transforma o coração para que possamos amar como Ele amou.</w:t>
      </w:r>
    </w:p>
    <w:p w14:paraId="638D30AB" w14:textId="77777777" w:rsidR="00F40ACB" w:rsidRPr="0005669F" w:rsidRDefault="00F40ACB" w:rsidP="0005669F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0EFF3FF1" w14:textId="639F77FA" w:rsidR="00282929" w:rsidRPr="00C070FC" w:rsidRDefault="009E7CB0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smallCaps/>
          <w:sz w:val="28"/>
          <w:szCs w:val="28"/>
          <w:lang w:eastAsia="pt-BR"/>
        </w:rPr>
      </w:pPr>
      <w:r w:rsidRPr="00C070FC">
        <w:rPr>
          <w:rFonts w:asciiTheme="majorBidi" w:eastAsia="Times New Roman" w:hAnsiTheme="majorBidi" w:cstheme="majorBidi"/>
          <w:b/>
          <w:smallCaps/>
          <w:sz w:val="28"/>
          <w:szCs w:val="28"/>
          <w:lang w:eastAsia="pt-BR"/>
        </w:rPr>
        <w:t xml:space="preserve">2. </w:t>
      </w:r>
      <w:proofErr w:type="spellStart"/>
      <w:r w:rsidRPr="00C070FC">
        <w:rPr>
          <w:rFonts w:asciiTheme="majorBidi" w:eastAsia="Times New Roman" w:hAnsiTheme="majorBidi" w:cstheme="majorBidi"/>
          <w:b/>
          <w:smallCaps/>
          <w:sz w:val="28"/>
          <w:szCs w:val="28"/>
          <w:lang w:eastAsia="pt-BR"/>
        </w:rPr>
        <w:t>Meditatio</w:t>
      </w:r>
      <w:proofErr w:type="spellEnd"/>
      <w:r w:rsidRPr="00C070FC">
        <w:rPr>
          <w:rFonts w:asciiTheme="majorBidi" w:eastAsia="Times New Roman" w:hAnsiTheme="majorBidi" w:cstheme="majorBidi"/>
          <w:b/>
          <w:smallCaps/>
          <w:sz w:val="28"/>
          <w:szCs w:val="28"/>
          <w:lang w:eastAsia="pt-BR"/>
        </w:rPr>
        <w:t xml:space="preserve"> – o que a Palavra diz a nós?</w:t>
      </w:r>
    </w:p>
    <w:p w14:paraId="4398E5D4" w14:textId="77777777" w:rsidR="00FA03F5" w:rsidRPr="003A4637" w:rsidRDefault="00FA03F5" w:rsidP="0005669F">
      <w:pPr>
        <w:spacing w:after="0" w:line="276" w:lineRule="auto"/>
        <w:jc w:val="both"/>
        <w:rPr>
          <w:rFonts w:asciiTheme="majorBidi" w:hAnsiTheme="majorBidi" w:cstheme="majorBidi"/>
          <w:color w:val="FF0000"/>
        </w:rPr>
      </w:pPr>
      <w:r w:rsidRPr="003A4637">
        <w:rPr>
          <w:rFonts w:asciiTheme="majorBidi" w:hAnsiTheme="majorBidi" w:cstheme="majorBidi"/>
          <w:i/>
          <w:iCs/>
          <w:color w:val="FF0000"/>
        </w:rPr>
        <w:t>(Fundamentação exegética, pastoral e rogacionista.)</w:t>
      </w:r>
    </w:p>
    <w:p w14:paraId="2C37D948" w14:textId="77777777" w:rsidR="009E7CB0" w:rsidRPr="0005669F" w:rsidRDefault="009E7CB0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0CEFD6ED" w14:textId="7A669B8C" w:rsidR="00B12C56" w:rsidRPr="0005669F" w:rsidRDefault="00AD17C5" w:rsidP="005177BD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>Dir.:</w:t>
      </w:r>
      <w:r w:rsidR="00B12C56" w:rsidRPr="003A4637">
        <w:rPr>
          <w:rFonts w:asciiTheme="majorBidi" w:hAnsiTheme="majorBidi" w:cstheme="majorBidi"/>
          <w:b/>
          <w:bCs/>
          <w:color w:val="FF0000"/>
        </w:rPr>
        <w:t xml:space="preserve"> </w:t>
      </w:r>
      <w:r w:rsidR="005177BD" w:rsidRPr="005177BD">
        <w:rPr>
          <w:rFonts w:asciiTheme="majorBidi" w:hAnsiTheme="majorBidi" w:cstheme="majorBidi"/>
          <w:bCs/>
        </w:rPr>
        <w:t>J</w:t>
      </w:r>
      <w:r w:rsidR="005177BD" w:rsidRPr="005177BD">
        <w:rPr>
          <w:rFonts w:asciiTheme="majorBidi" w:hAnsiTheme="majorBidi" w:cstheme="majorBidi"/>
        </w:rPr>
        <w:t xml:space="preserve">esus não oferece apenas uma série de mandamentos: Ele revela uma vida nova, um novo modo de existir diante de Deus. Em </w:t>
      </w:r>
      <w:proofErr w:type="spellStart"/>
      <w:r w:rsidR="005177BD" w:rsidRPr="005177BD">
        <w:rPr>
          <w:rFonts w:asciiTheme="majorBidi" w:hAnsiTheme="majorBidi" w:cstheme="majorBidi"/>
        </w:rPr>
        <w:t>Mt</w:t>
      </w:r>
      <w:proofErr w:type="spellEnd"/>
      <w:r w:rsidR="005177BD" w:rsidRPr="005177BD">
        <w:rPr>
          <w:rFonts w:asciiTheme="majorBidi" w:hAnsiTheme="majorBidi" w:cstheme="majorBidi"/>
        </w:rPr>
        <w:t xml:space="preserve"> 5,17 Ele afirma: “não vim abolir, mas cumprir / levar à plenitude”. Isso indica que Cristo não “reduz” a Lei nem a repete mecanicamente; Ele a realiza por dentro, como plenitude de sentido. A Lei, em Cristo, torna-se caminho do coração. Por isso, a justiça do discípulo deve superabundar (</w:t>
      </w:r>
      <w:proofErr w:type="spellStart"/>
      <w:r w:rsidR="005177BD" w:rsidRPr="005177BD">
        <w:rPr>
          <w:rFonts w:asciiTheme="majorBidi" w:hAnsiTheme="majorBidi" w:cstheme="majorBidi"/>
        </w:rPr>
        <w:t>Mt</w:t>
      </w:r>
      <w:proofErr w:type="spellEnd"/>
      <w:r w:rsidR="005177BD" w:rsidRPr="005177BD">
        <w:rPr>
          <w:rFonts w:asciiTheme="majorBidi" w:hAnsiTheme="majorBidi" w:cstheme="majorBidi"/>
        </w:rPr>
        <w:t xml:space="preserve"> 5,20). Não se trata de aumentar regras, mas de acolher a medida do Evangelho: uma justiça que excede porque é movida pelo Espírito e configurada ao Coração de Jesus.</w:t>
      </w:r>
    </w:p>
    <w:p w14:paraId="3CC86CC0" w14:textId="77777777" w:rsidR="00E814F7" w:rsidRPr="003A4637" w:rsidRDefault="00E814F7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</w:rPr>
      </w:pPr>
    </w:p>
    <w:p w14:paraId="6E278145" w14:textId="10B5CCB0" w:rsidR="00B721DA" w:rsidRDefault="00B12C56" w:rsidP="005177BD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>Leit. 1:</w:t>
      </w:r>
      <w:r w:rsidRPr="003A4637">
        <w:rPr>
          <w:rFonts w:asciiTheme="majorBidi" w:hAnsiTheme="majorBidi" w:cstheme="majorBidi"/>
          <w:color w:val="FF0000"/>
        </w:rPr>
        <w:t xml:space="preserve"> </w:t>
      </w:r>
      <w:r w:rsidR="005177BD" w:rsidRPr="005177BD">
        <w:rPr>
          <w:rFonts w:asciiTheme="majorBidi" w:hAnsiTheme="majorBidi" w:cstheme="majorBidi"/>
        </w:rPr>
        <w:t>Quando Jesus desce ao interior do homem, Ele começa pela raiz: “todo aquele que se encoleriza…” (</w:t>
      </w:r>
      <w:proofErr w:type="spellStart"/>
      <w:r w:rsidR="005177BD" w:rsidRPr="005177BD">
        <w:rPr>
          <w:rFonts w:asciiTheme="majorBidi" w:hAnsiTheme="majorBidi" w:cstheme="majorBidi"/>
        </w:rPr>
        <w:t>Mt</w:t>
      </w:r>
      <w:proofErr w:type="spellEnd"/>
      <w:r w:rsidR="005177BD" w:rsidRPr="005177BD">
        <w:rPr>
          <w:rFonts w:asciiTheme="majorBidi" w:hAnsiTheme="majorBidi" w:cstheme="majorBidi"/>
        </w:rPr>
        <w:t xml:space="preserve"> 5,22). A ira não é apenas um impulso: ela é semente de morte, ruptura da comunhão, negação silenciosa do irmão. Por isso o Senhor é tão concreto: se tua oferta está no altar e recordas que teu irmão tem algo contra ti, vai primeiro e reconcilia-te (</w:t>
      </w:r>
      <w:proofErr w:type="spellStart"/>
      <w:r w:rsidR="005177BD" w:rsidRPr="005177BD">
        <w:rPr>
          <w:rFonts w:asciiTheme="majorBidi" w:hAnsiTheme="majorBidi" w:cstheme="majorBidi"/>
        </w:rPr>
        <w:t>Mt</w:t>
      </w:r>
      <w:proofErr w:type="spellEnd"/>
      <w:r w:rsidR="005177BD" w:rsidRPr="005177BD">
        <w:rPr>
          <w:rFonts w:asciiTheme="majorBidi" w:hAnsiTheme="majorBidi" w:cstheme="majorBidi"/>
        </w:rPr>
        <w:t xml:space="preserve"> 5,24). Este imperativo é um Evangelho vivo: sem reconciliação, o culto perde sua verdade. E aqui a espiritualidade rogacionista encontra um fundamento: como suplicar operários santos sem primeiro acolher a graça de sermos um povo reconciliado? A messe exige operários de coração pacificado, pois não se pode servir o Senhor com mãos divididas e alma ferida.</w:t>
      </w:r>
    </w:p>
    <w:p w14:paraId="064363E8" w14:textId="65D0D3AD" w:rsidR="00B12C56" w:rsidRPr="0005669F" w:rsidRDefault="00B12C56" w:rsidP="005177BD">
      <w:p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br/>
      </w:r>
      <w:r w:rsidRPr="003A4637">
        <w:rPr>
          <w:rFonts w:asciiTheme="majorBidi" w:hAnsiTheme="majorBidi" w:cstheme="majorBidi"/>
          <w:b/>
          <w:bCs/>
          <w:color w:val="FF0000"/>
        </w:rPr>
        <w:t>Leit. 2:</w:t>
      </w:r>
      <w:r w:rsidRPr="003A4637">
        <w:rPr>
          <w:rFonts w:asciiTheme="majorBidi" w:hAnsiTheme="majorBidi" w:cstheme="majorBidi"/>
          <w:color w:val="FF0000"/>
        </w:rPr>
        <w:t xml:space="preserve"> </w:t>
      </w:r>
      <w:r w:rsidR="005177BD" w:rsidRPr="005177BD">
        <w:rPr>
          <w:rFonts w:asciiTheme="majorBidi" w:hAnsiTheme="majorBidi" w:cstheme="majorBidi"/>
        </w:rPr>
        <w:t>Em seguida, o Senhor toca o mistério da pureza: “todo aquele que olha… para desejar” (</w:t>
      </w:r>
      <w:proofErr w:type="spellStart"/>
      <w:r w:rsidR="005177BD" w:rsidRPr="005177BD">
        <w:rPr>
          <w:rFonts w:asciiTheme="majorBidi" w:hAnsiTheme="majorBidi" w:cstheme="majorBidi"/>
        </w:rPr>
        <w:t>Mt</w:t>
      </w:r>
      <w:proofErr w:type="spellEnd"/>
      <w:r w:rsidR="005177BD" w:rsidRPr="005177BD">
        <w:rPr>
          <w:rFonts w:asciiTheme="majorBidi" w:hAnsiTheme="majorBidi" w:cstheme="majorBidi"/>
        </w:rPr>
        <w:t xml:space="preserve"> 5,28). O Evangelho vai além do ato exterior e revela a batalha do coração. Aqui não se trata do desejo bom e santo que Deus colocou na criatura, mas do desejo que se corrompe em posse interior, em apropriação, em domínio. Cristo pede purificação do olhar e liberdade interior. Isto ilumina diretamente o Rogate: o Senhor chama operários que pertençam totalmente a Ele. A vocação é uma entrega indivisa; por isso, Santo Aníbal insistia tanto na santidade concreta: a messe precisa de corações limpos, livres, prontos para a oferta total.</w:t>
      </w:r>
    </w:p>
    <w:p w14:paraId="0F6DFB91" w14:textId="77777777" w:rsidR="00B12C56" w:rsidRPr="0005669F" w:rsidRDefault="00B12C56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625C749A" w14:textId="41F9DF0B" w:rsidR="00B12C56" w:rsidRPr="0005669F" w:rsidRDefault="00B12C56" w:rsidP="005177BD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>Leit. 3:</w:t>
      </w:r>
      <w:r w:rsidRPr="003A4637">
        <w:rPr>
          <w:rFonts w:asciiTheme="majorBidi" w:hAnsiTheme="majorBidi" w:cstheme="majorBidi"/>
          <w:color w:val="FF0000"/>
        </w:rPr>
        <w:t xml:space="preserve"> </w:t>
      </w:r>
      <w:r w:rsidR="005177BD" w:rsidRPr="005177BD">
        <w:rPr>
          <w:rFonts w:asciiTheme="majorBidi" w:hAnsiTheme="majorBidi" w:cstheme="majorBidi"/>
        </w:rPr>
        <w:t>Por fim, Jesus fecha esta seção com um ponto decisivo: a verdade. O discípulo deve ter uma palavra transparente: “seja o vosso sim: sim; e o vosso não: não” (</w:t>
      </w:r>
      <w:proofErr w:type="spellStart"/>
      <w:r w:rsidR="005177BD" w:rsidRPr="005177BD">
        <w:rPr>
          <w:rFonts w:asciiTheme="majorBidi" w:hAnsiTheme="majorBidi" w:cstheme="majorBidi"/>
        </w:rPr>
        <w:t>Mt</w:t>
      </w:r>
      <w:proofErr w:type="spellEnd"/>
      <w:r w:rsidR="005177BD" w:rsidRPr="005177BD">
        <w:rPr>
          <w:rFonts w:asciiTheme="majorBidi" w:hAnsiTheme="majorBidi" w:cstheme="majorBidi"/>
        </w:rPr>
        <w:t xml:space="preserve"> 5,37). Não é apenas uma norma moral: é a exigência de uma vida unificada, sem duplicidade. O operário santo é aquele cujo “sim” não é retórico, mas encarnado; cuja fidelidade não é aparente, mas real. Eis o coração da pastoral vocacional: as vocações nascem onde o testemunho é verdadeiro. Quando a Igreja vive o Evangelho com simplicidade, clareza e coerência, o chamado de Deus encontra terreno fértil. Assim, pela Lei do Espírito, o Rogate se cumpre: pedimos operários santos, e ao mesmo tempo nos deixamos formar para sermos uma Igreja que gera santidade — como sonhava e viveu Santo Aníbal Maria Di Francia.</w:t>
      </w:r>
    </w:p>
    <w:p w14:paraId="6DBEACD8" w14:textId="4C3163EE" w:rsidR="00F468F2" w:rsidRPr="0005669F" w:rsidRDefault="00F468F2" w:rsidP="0005669F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22B3FC66" w14:textId="5B8FFE5E" w:rsidR="0005669F" w:rsidRPr="0005669F" w:rsidRDefault="0005669F" w:rsidP="005177BD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 xml:space="preserve">Dir.: </w:t>
      </w:r>
      <w:r w:rsidR="005177BD" w:rsidRPr="005177BD">
        <w:rPr>
          <w:rFonts w:asciiTheme="majorBidi" w:hAnsiTheme="majorBidi" w:cstheme="majorBidi"/>
        </w:rPr>
        <w:t xml:space="preserve">A Palavra não é apenas para ser compreendida: é para ser acolhida até as raízes. Cristo cumpre a Lei, gravando-a no coração. Ele nos chama a uma justiça que excede, a uma reconciliação verdadeira, a uma pureza interior e a um “sim” sem sombra. É desse Evangelho vivido que brotam os operários santos. E por isso, com Santo Aníbal, retomamos a súplica: </w:t>
      </w:r>
      <w:r w:rsidR="005177BD" w:rsidRPr="005177BD">
        <w:rPr>
          <w:rFonts w:asciiTheme="majorBidi" w:hAnsiTheme="majorBidi" w:cstheme="majorBidi"/>
          <w:b/>
          <w:bCs/>
        </w:rPr>
        <w:t>Rogai ao Senhor da messe!</w:t>
      </w:r>
      <w:r w:rsidR="005177BD" w:rsidRPr="005177BD">
        <w:rPr>
          <w:rFonts w:asciiTheme="majorBidi" w:hAnsiTheme="majorBidi" w:cstheme="majorBidi"/>
        </w:rPr>
        <w:t xml:space="preserve"> Que o Espírito forme em nós a santidade que pedimos para toda a Igreja.</w:t>
      </w:r>
    </w:p>
    <w:p w14:paraId="25BF134C" w14:textId="77777777" w:rsidR="006B2F0F" w:rsidRPr="0005669F" w:rsidRDefault="006B2F0F" w:rsidP="0005669F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291581E7" w14:textId="3EBB8331" w:rsidR="00B31CFF" w:rsidRPr="00C070FC" w:rsidRDefault="00B31CFF" w:rsidP="0005669F">
      <w:pPr>
        <w:spacing w:after="0" w:line="276" w:lineRule="auto"/>
        <w:jc w:val="both"/>
        <w:rPr>
          <w:rFonts w:asciiTheme="majorBidi" w:eastAsia="Times New Roman" w:hAnsiTheme="majorBidi" w:cstheme="majorBidi"/>
          <w:smallCaps/>
          <w:sz w:val="24"/>
          <w:szCs w:val="24"/>
          <w:lang w:eastAsia="pt-BR"/>
        </w:rPr>
      </w:pPr>
      <w:r w:rsidRPr="00C070FC">
        <w:rPr>
          <w:rFonts w:asciiTheme="majorBidi" w:eastAsia="Times New Roman" w:hAnsiTheme="majorBidi" w:cstheme="majorBidi"/>
          <w:b/>
          <w:smallCaps/>
          <w:sz w:val="24"/>
          <w:szCs w:val="24"/>
          <w:lang w:eastAsia="pt-BR"/>
        </w:rPr>
        <w:t>2.1. Partilhando a Palavra</w:t>
      </w:r>
    </w:p>
    <w:p w14:paraId="036E9A92" w14:textId="12184A33" w:rsidR="00B12C56" w:rsidRPr="0005669F" w:rsidRDefault="00B12C56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 xml:space="preserve">Dir.: </w:t>
      </w:r>
      <w:r w:rsidR="0005669F" w:rsidRPr="0005669F">
        <w:rPr>
          <w:rFonts w:asciiTheme="majorBidi" w:hAnsiTheme="majorBidi" w:cstheme="majorBidi"/>
        </w:rPr>
        <w:t>Partilhemos, com simplicidade e verdade, aquilo que o Espírito nos fez compreender. As perguntas a seguir são um caminho para a escuta, o discernimento e a conversão</w:t>
      </w:r>
      <w:r w:rsidRPr="0005669F">
        <w:rPr>
          <w:rFonts w:asciiTheme="majorBidi" w:hAnsiTheme="majorBidi" w:cstheme="majorBidi"/>
        </w:rPr>
        <w:t>:</w:t>
      </w:r>
    </w:p>
    <w:p w14:paraId="4D7A1B68" w14:textId="77777777" w:rsidR="00B12C56" w:rsidRPr="0005669F" w:rsidRDefault="00B12C56" w:rsidP="0005669F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7ABBAE86" w14:textId="77777777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05669F">
        <w:rPr>
          <w:rFonts w:asciiTheme="majorBidi" w:hAnsiTheme="majorBidi" w:cstheme="majorBidi"/>
          <w:b/>
          <w:bCs/>
        </w:rPr>
        <w:t>1. “Diante de ti estão a vida e a morte” (</w:t>
      </w:r>
      <w:proofErr w:type="spellStart"/>
      <w:r w:rsidRPr="0005669F">
        <w:rPr>
          <w:rFonts w:asciiTheme="majorBidi" w:hAnsiTheme="majorBidi" w:cstheme="majorBidi"/>
          <w:b/>
          <w:bCs/>
        </w:rPr>
        <w:t>Eclo</w:t>
      </w:r>
      <w:proofErr w:type="spellEnd"/>
      <w:r w:rsidRPr="0005669F">
        <w:rPr>
          <w:rFonts w:asciiTheme="majorBidi" w:hAnsiTheme="majorBidi" w:cstheme="majorBidi"/>
          <w:b/>
          <w:bCs/>
        </w:rPr>
        <w:t xml:space="preserve"> 15,17-18) – A liberdade e o chamado</w:t>
      </w:r>
    </w:p>
    <w:p w14:paraId="0D234DA8" w14:textId="77777777" w:rsidR="0005669F" w:rsidRPr="0005669F" w:rsidRDefault="0005669F" w:rsidP="00A765DF">
      <w:pPr>
        <w:numPr>
          <w:ilvl w:val="0"/>
          <w:numId w:val="4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Em quais escolhas concretas percebo hoje que Deus me coloca entre vida e morte, bem e mal?</w:t>
      </w:r>
    </w:p>
    <w:p w14:paraId="1E66ECFE" w14:textId="77777777" w:rsidR="0005669F" w:rsidRPr="0005669F" w:rsidRDefault="0005669F" w:rsidP="00A765DF">
      <w:pPr>
        <w:numPr>
          <w:ilvl w:val="0"/>
          <w:numId w:val="4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O que significa, para mim, viver o Rogate como escolha de vida, como opção pelo Reino?</w:t>
      </w:r>
    </w:p>
    <w:p w14:paraId="6D9E8045" w14:textId="77777777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05669F">
        <w:rPr>
          <w:rFonts w:asciiTheme="majorBidi" w:hAnsiTheme="majorBidi" w:cstheme="majorBidi"/>
          <w:b/>
          <w:bCs/>
        </w:rPr>
        <w:t>2. “Abri meus olhos…” (</w:t>
      </w:r>
      <w:proofErr w:type="spellStart"/>
      <w:r w:rsidRPr="0005669F">
        <w:rPr>
          <w:rFonts w:asciiTheme="majorBidi" w:hAnsiTheme="majorBidi" w:cstheme="majorBidi"/>
          <w:b/>
          <w:bCs/>
        </w:rPr>
        <w:t>Sl</w:t>
      </w:r>
      <w:proofErr w:type="spellEnd"/>
      <w:r w:rsidRPr="0005669F">
        <w:rPr>
          <w:rFonts w:asciiTheme="majorBidi" w:hAnsiTheme="majorBidi" w:cstheme="majorBidi"/>
          <w:b/>
          <w:bCs/>
        </w:rPr>
        <w:t xml:space="preserve"> 118/119) – A Lei como luz e caminho</w:t>
      </w:r>
    </w:p>
    <w:p w14:paraId="74ABD984" w14:textId="77777777" w:rsidR="0005669F" w:rsidRPr="0005669F" w:rsidRDefault="0005669F" w:rsidP="00A765DF">
      <w:pPr>
        <w:numPr>
          <w:ilvl w:val="0"/>
          <w:numId w:val="5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Tenho amado a Palavra como direção para a vida ou ainda a vejo como limite?</w:t>
      </w:r>
    </w:p>
    <w:p w14:paraId="7FC47FEE" w14:textId="77777777" w:rsidR="0005669F" w:rsidRPr="0005669F" w:rsidRDefault="0005669F" w:rsidP="00A765DF">
      <w:pPr>
        <w:numPr>
          <w:ilvl w:val="0"/>
          <w:numId w:val="5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lastRenderedPageBreak/>
        <w:t>Que práticas (oração, disciplina interior, fidelidade quotidiana) me ajudam a permanecer no caminho da Lei do Senhor?</w:t>
      </w:r>
    </w:p>
    <w:p w14:paraId="306CCBB7" w14:textId="77777777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05669F">
        <w:rPr>
          <w:rFonts w:asciiTheme="majorBidi" w:hAnsiTheme="majorBidi" w:cstheme="majorBidi"/>
          <w:b/>
          <w:bCs/>
        </w:rPr>
        <w:t>3. “A nós Deus revelou pelo Espírito” (1Cor 2,10) – Sabedoria que transforma</w:t>
      </w:r>
    </w:p>
    <w:p w14:paraId="58D007DE" w14:textId="77777777" w:rsidR="0005669F" w:rsidRPr="0005669F" w:rsidRDefault="0005669F" w:rsidP="00A765DF">
      <w:pPr>
        <w:numPr>
          <w:ilvl w:val="0"/>
          <w:numId w:val="6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Qual sabedoria tem guiado minhas decisões: a do mundo (aparência, prestígio, vantagem) ou a do Espírito (verdade, serviço, amor)?</w:t>
      </w:r>
    </w:p>
    <w:p w14:paraId="3FCAA810" w14:textId="77777777" w:rsidR="0005669F" w:rsidRPr="0005669F" w:rsidRDefault="0005669F" w:rsidP="00A765DF">
      <w:pPr>
        <w:numPr>
          <w:ilvl w:val="0"/>
          <w:numId w:val="6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Quais resistências preciso entregar para que o Espírito grave em mim a Lei do Amor?</w:t>
      </w:r>
    </w:p>
    <w:p w14:paraId="5C9E548A" w14:textId="77777777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05669F">
        <w:rPr>
          <w:rFonts w:asciiTheme="majorBidi" w:hAnsiTheme="majorBidi" w:cstheme="majorBidi"/>
          <w:b/>
          <w:bCs/>
        </w:rPr>
        <w:t>4. “Vai primeiro reconciliar-te” (</w:t>
      </w:r>
      <w:proofErr w:type="spellStart"/>
      <w:r w:rsidRPr="0005669F">
        <w:rPr>
          <w:rFonts w:asciiTheme="majorBidi" w:hAnsiTheme="majorBidi" w:cstheme="majorBidi"/>
          <w:b/>
          <w:bCs/>
        </w:rPr>
        <w:t>Mt</w:t>
      </w:r>
      <w:proofErr w:type="spellEnd"/>
      <w:r w:rsidRPr="0005669F">
        <w:rPr>
          <w:rFonts w:asciiTheme="majorBidi" w:hAnsiTheme="majorBidi" w:cstheme="majorBidi"/>
          <w:b/>
          <w:bCs/>
        </w:rPr>
        <w:t xml:space="preserve"> 5,24) – Reconciliação e culto verdadeiro</w:t>
      </w:r>
    </w:p>
    <w:p w14:paraId="411E0D19" w14:textId="77777777" w:rsidR="0005669F" w:rsidRPr="0005669F" w:rsidRDefault="0005669F" w:rsidP="00A765DF">
      <w:pPr>
        <w:numPr>
          <w:ilvl w:val="0"/>
          <w:numId w:val="7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Existe alguém com quem preciso dar um passo de reconciliação?</w:t>
      </w:r>
    </w:p>
    <w:p w14:paraId="38E93F31" w14:textId="77777777" w:rsidR="0005669F" w:rsidRPr="0005669F" w:rsidRDefault="0005669F" w:rsidP="00A765DF">
      <w:pPr>
        <w:numPr>
          <w:ilvl w:val="0"/>
          <w:numId w:val="7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Como a vivência do Rogate pede de mim um coração reconciliado para que minha oração e minha missão sejam fecundas?</w:t>
      </w:r>
    </w:p>
    <w:p w14:paraId="6729FCBC" w14:textId="77777777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05669F">
        <w:rPr>
          <w:rFonts w:asciiTheme="majorBidi" w:hAnsiTheme="majorBidi" w:cstheme="majorBidi"/>
          <w:b/>
          <w:bCs/>
        </w:rPr>
        <w:t>5. “Seja o vosso ‘sim’: Sim” (</w:t>
      </w:r>
      <w:proofErr w:type="spellStart"/>
      <w:r w:rsidRPr="0005669F">
        <w:rPr>
          <w:rFonts w:asciiTheme="majorBidi" w:hAnsiTheme="majorBidi" w:cstheme="majorBidi"/>
          <w:b/>
          <w:bCs/>
        </w:rPr>
        <w:t>Mt</w:t>
      </w:r>
      <w:proofErr w:type="spellEnd"/>
      <w:r w:rsidRPr="0005669F">
        <w:rPr>
          <w:rFonts w:asciiTheme="majorBidi" w:hAnsiTheme="majorBidi" w:cstheme="majorBidi"/>
          <w:b/>
          <w:bCs/>
        </w:rPr>
        <w:t xml:space="preserve"> 5,37) – Integridade e fidelidade</w:t>
      </w:r>
    </w:p>
    <w:p w14:paraId="50D1B281" w14:textId="77777777" w:rsidR="0005669F" w:rsidRPr="0005669F" w:rsidRDefault="0005669F" w:rsidP="00A765DF">
      <w:pPr>
        <w:numPr>
          <w:ilvl w:val="0"/>
          <w:numId w:val="8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Onde minha vida precisa ser mais transparente, simples e verdadeira?</w:t>
      </w:r>
    </w:p>
    <w:p w14:paraId="17B9E285" w14:textId="77777777" w:rsidR="0005669F" w:rsidRPr="0005669F" w:rsidRDefault="0005669F" w:rsidP="00A765DF">
      <w:pPr>
        <w:numPr>
          <w:ilvl w:val="0"/>
          <w:numId w:val="8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Meu testemunho desperta vocações ou gera confusão? Que conversão o Senhor me pede para ser sinal claro do Evangelho?</w:t>
      </w:r>
    </w:p>
    <w:p w14:paraId="530B37F8" w14:textId="77777777" w:rsidR="00AA152B" w:rsidRPr="0005669F" w:rsidRDefault="00AA152B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1349DFE8" w14:textId="167B116B" w:rsidR="00282929" w:rsidRPr="00C070FC" w:rsidRDefault="003B7BA9" w:rsidP="0005669F">
      <w:pPr>
        <w:spacing w:after="0" w:line="276" w:lineRule="auto"/>
        <w:ind w:left="-5" w:hanging="10"/>
        <w:jc w:val="both"/>
        <w:rPr>
          <w:rFonts w:asciiTheme="majorBidi" w:eastAsia="Times New Roman" w:hAnsiTheme="majorBidi" w:cstheme="majorBidi"/>
          <w:smallCaps/>
          <w:sz w:val="28"/>
          <w:szCs w:val="28"/>
          <w:lang w:eastAsia="pt-BR"/>
        </w:rPr>
      </w:pPr>
      <w:r w:rsidRPr="00C070FC">
        <w:rPr>
          <w:rFonts w:asciiTheme="majorBidi" w:eastAsia="Times New Roman" w:hAnsiTheme="majorBidi" w:cstheme="majorBidi"/>
          <w:b/>
          <w:smallCaps/>
          <w:sz w:val="28"/>
          <w:szCs w:val="28"/>
          <w:lang w:eastAsia="pt-BR"/>
        </w:rPr>
        <w:t>3</w:t>
      </w:r>
      <w:r w:rsidR="00282929" w:rsidRPr="00C070FC">
        <w:rPr>
          <w:rFonts w:asciiTheme="majorBidi" w:eastAsia="Times New Roman" w:hAnsiTheme="majorBidi" w:cstheme="majorBidi"/>
          <w:b/>
          <w:smallCaps/>
          <w:sz w:val="28"/>
          <w:szCs w:val="28"/>
          <w:lang w:eastAsia="pt-BR"/>
        </w:rPr>
        <w:t xml:space="preserve">. </w:t>
      </w:r>
      <w:proofErr w:type="spellStart"/>
      <w:r w:rsidRPr="00C070FC">
        <w:rPr>
          <w:rFonts w:asciiTheme="majorBidi" w:hAnsiTheme="majorBidi" w:cstheme="majorBidi"/>
          <w:b/>
          <w:bCs/>
          <w:smallCaps/>
          <w:sz w:val="28"/>
          <w:szCs w:val="28"/>
        </w:rPr>
        <w:t>Oratio</w:t>
      </w:r>
      <w:proofErr w:type="spellEnd"/>
      <w:r w:rsidRPr="00C070FC">
        <w:rPr>
          <w:rFonts w:asciiTheme="majorBidi" w:hAnsiTheme="majorBidi" w:cstheme="majorBidi"/>
          <w:b/>
          <w:bCs/>
          <w:smallCaps/>
          <w:sz w:val="28"/>
          <w:szCs w:val="28"/>
        </w:rPr>
        <w:t xml:space="preserve"> – O que dizemos a Deus?</w:t>
      </w:r>
    </w:p>
    <w:p w14:paraId="2817D1B1" w14:textId="77777777" w:rsidR="00FA03F5" w:rsidRPr="003A4637" w:rsidRDefault="00FA03F5" w:rsidP="0005669F">
      <w:pPr>
        <w:spacing w:after="0" w:line="276" w:lineRule="auto"/>
        <w:jc w:val="both"/>
        <w:rPr>
          <w:rFonts w:asciiTheme="majorBidi" w:hAnsiTheme="majorBidi" w:cstheme="majorBidi"/>
          <w:color w:val="FF0000"/>
        </w:rPr>
      </w:pPr>
      <w:r w:rsidRPr="003A4637">
        <w:rPr>
          <w:rFonts w:asciiTheme="majorBidi" w:hAnsiTheme="majorBidi" w:cstheme="majorBidi"/>
          <w:i/>
          <w:iCs/>
          <w:color w:val="FF0000"/>
        </w:rPr>
        <w:t>(Responder à Palavra que nos visitou.)</w:t>
      </w:r>
    </w:p>
    <w:p w14:paraId="23AEEBEE" w14:textId="77777777" w:rsidR="00AA152B" w:rsidRPr="0005669F" w:rsidRDefault="00AA152B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05276DA5" w14:textId="3792462F" w:rsidR="00AA152B" w:rsidRPr="0005669F" w:rsidRDefault="00AA152B" w:rsidP="0005669F">
      <w:pPr>
        <w:spacing w:after="0" w:line="276" w:lineRule="auto"/>
        <w:jc w:val="both"/>
        <w:rPr>
          <w:rFonts w:asciiTheme="majorBidi" w:hAnsiTheme="majorBidi" w:cstheme="majorBidi"/>
          <w:b/>
        </w:rPr>
      </w:pPr>
      <w:r w:rsidRPr="003A4637">
        <w:rPr>
          <w:rFonts w:asciiTheme="majorBidi" w:hAnsiTheme="majorBidi" w:cstheme="majorBidi"/>
          <w:b/>
          <w:color w:val="FF0000"/>
        </w:rPr>
        <w:t xml:space="preserve">Dir.: </w:t>
      </w:r>
      <w:r w:rsidR="0005669F" w:rsidRPr="0005669F">
        <w:rPr>
          <w:rFonts w:asciiTheme="majorBidi" w:hAnsiTheme="majorBidi" w:cstheme="majorBidi"/>
          <w:b/>
        </w:rPr>
        <w:t>Rezemos, como povo reunido sob a Lei do Espírito, pedindo a graça de amar na medida de Cristo</w:t>
      </w:r>
      <w:r w:rsidRPr="0005669F">
        <w:rPr>
          <w:rFonts w:asciiTheme="majorBidi" w:hAnsiTheme="majorBidi" w:cstheme="majorBidi"/>
          <w:b/>
        </w:rPr>
        <w:t>:</w:t>
      </w:r>
    </w:p>
    <w:p w14:paraId="11C671E4" w14:textId="5C569D50" w:rsidR="0005669F" w:rsidRPr="0005669F" w:rsidRDefault="0005669F" w:rsidP="00C070FC">
      <w:pPr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05669F">
        <w:rPr>
          <w:rFonts w:asciiTheme="majorBidi" w:hAnsiTheme="majorBidi" w:cstheme="majorBidi"/>
          <w:b/>
          <w:bCs/>
        </w:rPr>
        <w:t>Todos:</w:t>
      </w:r>
      <w:r w:rsidR="00C070FC">
        <w:rPr>
          <w:rFonts w:asciiTheme="majorBidi" w:hAnsiTheme="majorBidi" w:cstheme="majorBidi"/>
          <w:b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Senhor Jesus Cristo,</w:t>
      </w:r>
      <w:r w:rsidR="00C070FC">
        <w:rPr>
          <w:rFonts w:asciiTheme="majorBidi" w:hAnsiTheme="majorBidi" w:cstheme="majorBidi"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plenitude da Lei e cumprimento das promessas,</w:t>
      </w:r>
      <w:r w:rsidR="00C070FC">
        <w:rPr>
          <w:rFonts w:asciiTheme="majorBidi" w:hAnsiTheme="majorBidi" w:cstheme="majorBidi"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grava em nós a tua Lei de Amor.</w:t>
      </w:r>
      <w:r w:rsidR="00C070FC">
        <w:rPr>
          <w:rFonts w:asciiTheme="majorBidi" w:hAnsiTheme="majorBidi" w:cstheme="majorBidi"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Purifica nosso coração da ira que fere,</w:t>
      </w:r>
      <w:r w:rsidR="00C070FC">
        <w:rPr>
          <w:rFonts w:asciiTheme="majorBidi" w:hAnsiTheme="majorBidi" w:cstheme="majorBidi"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do desejo que divide,</w:t>
      </w:r>
      <w:r w:rsidR="00C070FC">
        <w:rPr>
          <w:rFonts w:asciiTheme="majorBidi" w:hAnsiTheme="majorBidi" w:cstheme="majorBidi"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da palavra que engana,</w:t>
      </w:r>
      <w:r w:rsidR="00C070FC">
        <w:rPr>
          <w:rFonts w:asciiTheme="majorBidi" w:hAnsiTheme="majorBidi" w:cstheme="majorBidi"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e faz de nós homens e mulheres do “sim” verdadeiro.</w:t>
      </w:r>
      <w:r w:rsidR="00C070FC">
        <w:rPr>
          <w:rFonts w:asciiTheme="majorBidi" w:hAnsiTheme="majorBidi" w:cstheme="majorBidi"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Derrama sobre a tua Igreja o Espírito Santo,</w:t>
      </w:r>
      <w:r w:rsidR="00C070FC">
        <w:rPr>
          <w:rFonts w:asciiTheme="majorBidi" w:hAnsiTheme="majorBidi" w:cstheme="majorBidi"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sabedoria que o mundo não conhece,</w:t>
      </w:r>
      <w:r w:rsidR="00C070FC">
        <w:rPr>
          <w:rFonts w:asciiTheme="majorBidi" w:hAnsiTheme="majorBidi" w:cstheme="majorBidi"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força que vence o pecado,</w:t>
      </w:r>
      <w:r w:rsidR="00C070FC">
        <w:rPr>
          <w:rFonts w:asciiTheme="majorBidi" w:hAnsiTheme="majorBidi" w:cstheme="majorBidi"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luz que conduz à santidade.</w:t>
      </w:r>
      <w:r w:rsidR="00C070FC">
        <w:rPr>
          <w:rFonts w:asciiTheme="majorBidi" w:hAnsiTheme="majorBidi" w:cstheme="majorBidi"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E desperta em nós o ardor do Rogate:</w:t>
      </w:r>
      <w:r w:rsidR="00C070FC">
        <w:rPr>
          <w:rFonts w:asciiTheme="majorBidi" w:hAnsiTheme="majorBidi" w:cstheme="majorBidi"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envia, Senhor, apóstolos santos à tua Igreja!</w:t>
      </w:r>
      <w:r w:rsidRPr="0005669F">
        <w:rPr>
          <w:rFonts w:asciiTheme="majorBidi" w:hAnsiTheme="majorBidi" w:cstheme="majorBidi"/>
          <w:bCs/>
        </w:rPr>
        <w:br/>
        <w:t>Operários cheios do teu Espírito,</w:t>
      </w:r>
      <w:r w:rsidR="00C070FC">
        <w:rPr>
          <w:rFonts w:asciiTheme="majorBidi" w:hAnsiTheme="majorBidi" w:cstheme="majorBidi"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reconciliados, puros, humildes e fortes,</w:t>
      </w:r>
      <w:r w:rsidR="00C070FC">
        <w:rPr>
          <w:rFonts w:asciiTheme="majorBidi" w:hAnsiTheme="majorBidi" w:cstheme="majorBidi"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para que a tua salvação alcance os confins da terra.</w:t>
      </w:r>
      <w:r w:rsidR="00C070FC">
        <w:rPr>
          <w:rFonts w:asciiTheme="majorBidi" w:hAnsiTheme="majorBidi" w:cstheme="majorBidi"/>
          <w:bCs/>
        </w:rPr>
        <w:t xml:space="preserve"> </w:t>
      </w:r>
      <w:r w:rsidRPr="0005669F">
        <w:rPr>
          <w:rFonts w:asciiTheme="majorBidi" w:hAnsiTheme="majorBidi" w:cstheme="majorBidi"/>
          <w:bCs/>
        </w:rPr>
        <w:t>Amém.</w:t>
      </w:r>
    </w:p>
    <w:p w14:paraId="4971372A" w14:textId="5FC121DB" w:rsidR="00250B47" w:rsidRPr="0005669F" w:rsidRDefault="00250B47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7B498FB5" w14:textId="66D87200" w:rsidR="00FA03F5" w:rsidRPr="00C070FC" w:rsidRDefault="003B7BA9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  <w:smallCaps/>
          <w:sz w:val="28"/>
          <w:szCs w:val="28"/>
        </w:rPr>
      </w:pPr>
      <w:r w:rsidRPr="00C070FC">
        <w:rPr>
          <w:rFonts w:asciiTheme="majorBidi" w:eastAsia="Times New Roman" w:hAnsiTheme="majorBidi" w:cstheme="majorBidi"/>
          <w:b/>
          <w:smallCaps/>
          <w:sz w:val="28"/>
          <w:szCs w:val="28"/>
          <w:lang w:eastAsia="pt-BR"/>
        </w:rPr>
        <w:t>4</w:t>
      </w:r>
      <w:r w:rsidR="00282929" w:rsidRPr="00C070FC">
        <w:rPr>
          <w:rFonts w:asciiTheme="majorBidi" w:eastAsia="Times New Roman" w:hAnsiTheme="majorBidi" w:cstheme="majorBidi"/>
          <w:b/>
          <w:smallCaps/>
          <w:sz w:val="28"/>
          <w:szCs w:val="28"/>
          <w:lang w:eastAsia="pt-BR"/>
        </w:rPr>
        <w:t xml:space="preserve">. </w:t>
      </w:r>
      <w:proofErr w:type="spellStart"/>
      <w:r w:rsidRPr="00C070FC">
        <w:rPr>
          <w:rFonts w:asciiTheme="majorBidi" w:eastAsia="Times New Roman" w:hAnsiTheme="majorBidi" w:cstheme="majorBidi"/>
          <w:b/>
          <w:smallCaps/>
          <w:sz w:val="28"/>
          <w:szCs w:val="28"/>
          <w:lang w:eastAsia="pt-BR"/>
        </w:rPr>
        <w:t>Contemplatio</w:t>
      </w:r>
      <w:proofErr w:type="spellEnd"/>
      <w:r w:rsidRPr="00C070FC">
        <w:rPr>
          <w:rFonts w:asciiTheme="majorBidi" w:eastAsia="Times New Roman" w:hAnsiTheme="majorBidi" w:cstheme="majorBidi"/>
          <w:b/>
          <w:smallCaps/>
          <w:sz w:val="28"/>
          <w:szCs w:val="28"/>
          <w:lang w:eastAsia="pt-BR"/>
        </w:rPr>
        <w:t xml:space="preserve"> – o que a Palavra faz em nós?</w:t>
      </w:r>
      <w:r w:rsidR="00FA03F5" w:rsidRPr="00C070FC">
        <w:rPr>
          <w:rFonts w:asciiTheme="majorBidi" w:hAnsiTheme="majorBidi" w:cstheme="majorBidi"/>
          <w:b/>
          <w:bCs/>
          <w:smallCaps/>
          <w:sz w:val="28"/>
          <w:szCs w:val="28"/>
        </w:rPr>
        <w:t xml:space="preserve"> </w:t>
      </w:r>
    </w:p>
    <w:p w14:paraId="432AB0A6" w14:textId="1F7CFF95" w:rsidR="00D364E5" w:rsidRPr="003A4637" w:rsidRDefault="00FA03F5" w:rsidP="0005669F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FF0000"/>
        </w:rPr>
      </w:pPr>
      <w:r w:rsidRPr="003A4637">
        <w:rPr>
          <w:rFonts w:asciiTheme="majorBidi" w:hAnsiTheme="majorBidi" w:cstheme="majorBidi"/>
          <w:i/>
          <w:iCs/>
          <w:color w:val="FF0000"/>
        </w:rPr>
        <w:t>(Silêncio adorante; acolher o mistério.)</w:t>
      </w:r>
    </w:p>
    <w:p w14:paraId="73D0BFDF" w14:textId="77777777" w:rsidR="00FB4EA6" w:rsidRPr="0005669F" w:rsidRDefault="00FB4EA6" w:rsidP="0005669F">
      <w:pPr>
        <w:spacing w:after="0" w:line="276" w:lineRule="auto"/>
        <w:jc w:val="both"/>
        <w:rPr>
          <w:rFonts w:asciiTheme="majorBidi" w:hAnsiTheme="majorBidi" w:cstheme="majorBidi"/>
          <w:i/>
          <w:iCs/>
        </w:rPr>
      </w:pPr>
    </w:p>
    <w:p w14:paraId="65D33798" w14:textId="7190957E" w:rsidR="0005669F" w:rsidRPr="0005669F" w:rsidRDefault="0013338B" w:rsidP="00C070FC">
      <w:pPr>
        <w:spacing w:after="0" w:line="276" w:lineRule="auto"/>
        <w:jc w:val="both"/>
        <w:rPr>
          <w:rFonts w:asciiTheme="majorBidi" w:hAnsiTheme="majorBidi" w:cstheme="majorBidi"/>
          <w:iCs/>
        </w:rPr>
      </w:pPr>
      <w:r w:rsidRPr="003A4637">
        <w:rPr>
          <w:rFonts w:asciiTheme="majorBidi" w:hAnsiTheme="majorBidi" w:cstheme="majorBidi"/>
          <w:b/>
          <w:bCs/>
          <w:iCs/>
          <w:color w:val="FF0000"/>
        </w:rPr>
        <w:t>Dir.:</w:t>
      </w:r>
      <w:r w:rsidRPr="003A4637">
        <w:rPr>
          <w:rFonts w:asciiTheme="majorBidi" w:hAnsiTheme="majorBidi" w:cstheme="majorBidi"/>
          <w:iCs/>
          <w:color w:val="FF0000"/>
        </w:rPr>
        <w:t xml:space="preserve"> </w:t>
      </w:r>
      <w:r w:rsidR="0005669F" w:rsidRPr="0005669F">
        <w:rPr>
          <w:rFonts w:asciiTheme="majorBidi" w:hAnsiTheme="majorBidi" w:cstheme="majorBidi"/>
          <w:iCs/>
        </w:rPr>
        <w:t>Feche os olhos e permaneça diante do Senhor.</w:t>
      </w:r>
      <w:r w:rsidR="00C070FC">
        <w:rPr>
          <w:rFonts w:asciiTheme="majorBidi" w:hAnsiTheme="majorBidi" w:cstheme="majorBidi"/>
          <w:iCs/>
        </w:rPr>
        <w:t xml:space="preserve"> </w:t>
      </w:r>
      <w:r w:rsidR="0005669F" w:rsidRPr="0005669F">
        <w:rPr>
          <w:rFonts w:asciiTheme="majorBidi" w:hAnsiTheme="majorBidi" w:cstheme="majorBidi"/>
          <w:iCs/>
        </w:rPr>
        <w:t>Não diante de uma lei escrita em pedra,</w:t>
      </w:r>
      <w:r w:rsidR="00C070FC">
        <w:rPr>
          <w:rFonts w:asciiTheme="majorBidi" w:hAnsiTheme="majorBidi" w:cstheme="majorBidi"/>
          <w:iCs/>
        </w:rPr>
        <w:t xml:space="preserve"> </w:t>
      </w:r>
      <w:r w:rsidR="0005669F" w:rsidRPr="0005669F">
        <w:rPr>
          <w:rFonts w:asciiTheme="majorBidi" w:hAnsiTheme="majorBidi" w:cstheme="majorBidi"/>
          <w:iCs/>
        </w:rPr>
        <w:t xml:space="preserve">mas </w:t>
      </w:r>
      <w:r w:rsidR="00B721DA">
        <w:rPr>
          <w:rFonts w:asciiTheme="majorBidi" w:hAnsiTheme="majorBidi" w:cstheme="majorBidi"/>
          <w:iCs/>
        </w:rPr>
        <w:t>inundado pelo</w:t>
      </w:r>
      <w:r w:rsidR="0005669F" w:rsidRPr="0005669F">
        <w:rPr>
          <w:rFonts w:asciiTheme="majorBidi" w:hAnsiTheme="majorBidi" w:cstheme="majorBidi"/>
          <w:iCs/>
        </w:rPr>
        <w:t xml:space="preserve"> Espírito vivo que fala ao coração.</w:t>
      </w:r>
      <w:r w:rsidR="00C070FC">
        <w:rPr>
          <w:rFonts w:asciiTheme="majorBidi" w:hAnsiTheme="majorBidi" w:cstheme="majorBidi"/>
          <w:iCs/>
        </w:rPr>
        <w:t xml:space="preserve"> </w:t>
      </w:r>
      <w:r w:rsidR="00B721DA">
        <w:rPr>
          <w:rFonts w:asciiTheme="majorBidi" w:hAnsiTheme="majorBidi" w:cstheme="majorBidi"/>
          <w:iCs/>
        </w:rPr>
        <w:t>Contemple</w:t>
      </w:r>
      <w:r w:rsidR="0005669F" w:rsidRPr="0005669F">
        <w:rPr>
          <w:rFonts w:asciiTheme="majorBidi" w:hAnsiTheme="majorBidi" w:cstheme="majorBidi"/>
          <w:iCs/>
        </w:rPr>
        <w:t xml:space="preserve"> Jesus no monte.</w:t>
      </w:r>
      <w:r w:rsidR="00C070FC">
        <w:rPr>
          <w:rFonts w:asciiTheme="majorBidi" w:hAnsiTheme="majorBidi" w:cstheme="majorBidi"/>
          <w:iCs/>
        </w:rPr>
        <w:t xml:space="preserve"> </w:t>
      </w:r>
      <w:r w:rsidR="0005669F" w:rsidRPr="0005669F">
        <w:rPr>
          <w:rFonts w:asciiTheme="majorBidi" w:hAnsiTheme="majorBidi" w:cstheme="majorBidi"/>
          <w:iCs/>
        </w:rPr>
        <w:t>Ele não grita, não humilha, não condena:</w:t>
      </w:r>
      <w:r w:rsidR="00C070FC">
        <w:rPr>
          <w:rFonts w:asciiTheme="majorBidi" w:hAnsiTheme="majorBidi" w:cstheme="majorBidi"/>
          <w:iCs/>
        </w:rPr>
        <w:t xml:space="preserve"> </w:t>
      </w:r>
      <w:r w:rsidR="0005669F" w:rsidRPr="0005669F">
        <w:rPr>
          <w:rFonts w:asciiTheme="majorBidi" w:hAnsiTheme="majorBidi" w:cstheme="majorBidi"/>
          <w:iCs/>
        </w:rPr>
        <w:t>Ele ilumina.</w:t>
      </w:r>
      <w:r w:rsidR="00C070FC">
        <w:rPr>
          <w:rFonts w:asciiTheme="majorBidi" w:hAnsiTheme="majorBidi" w:cstheme="majorBidi"/>
          <w:iCs/>
        </w:rPr>
        <w:t xml:space="preserve"> </w:t>
      </w:r>
      <w:r w:rsidR="0005669F" w:rsidRPr="0005669F">
        <w:rPr>
          <w:rFonts w:asciiTheme="majorBidi" w:hAnsiTheme="majorBidi" w:cstheme="majorBidi"/>
          <w:iCs/>
        </w:rPr>
        <w:t>Ele revela o interior.</w:t>
      </w:r>
      <w:r w:rsidR="00C070FC">
        <w:rPr>
          <w:rFonts w:asciiTheme="majorBidi" w:hAnsiTheme="majorBidi" w:cstheme="majorBidi"/>
          <w:iCs/>
        </w:rPr>
        <w:t xml:space="preserve"> </w:t>
      </w:r>
      <w:r w:rsidR="0005669F" w:rsidRPr="0005669F">
        <w:rPr>
          <w:rFonts w:asciiTheme="majorBidi" w:hAnsiTheme="majorBidi" w:cstheme="majorBidi"/>
          <w:iCs/>
        </w:rPr>
        <w:t>Ele chama à verdade.</w:t>
      </w:r>
      <w:r w:rsidR="00C070FC">
        <w:rPr>
          <w:rFonts w:asciiTheme="majorBidi" w:hAnsiTheme="majorBidi" w:cstheme="majorBidi"/>
          <w:iCs/>
        </w:rPr>
        <w:t xml:space="preserve"> </w:t>
      </w:r>
      <w:r w:rsidR="0005669F" w:rsidRPr="0005669F">
        <w:rPr>
          <w:rFonts w:asciiTheme="majorBidi" w:hAnsiTheme="majorBidi" w:cstheme="majorBidi"/>
          <w:iCs/>
        </w:rPr>
        <w:t>Permaneça em silêncio.</w:t>
      </w:r>
      <w:r w:rsidR="00C070FC">
        <w:rPr>
          <w:rFonts w:asciiTheme="majorBidi" w:hAnsiTheme="majorBidi" w:cstheme="majorBidi"/>
          <w:iCs/>
        </w:rPr>
        <w:t xml:space="preserve"> </w:t>
      </w:r>
      <w:r w:rsidR="0005669F" w:rsidRPr="0005669F">
        <w:rPr>
          <w:rFonts w:asciiTheme="majorBidi" w:hAnsiTheme="majorBidi" w:cstheme="majorBidi"/>
          <w:iCs/>
        </w:rPr>
        <w:t>Deixe que a Palavra desça.</w:t>
      </w:r>
      <w:r w:rsidR="00C070FC">
        <w:rPr>
          <w:rFonts w:asciiTheme="majorBidi" w:hAnsiTheme="majorBidi" w:cstheme="majorBidi"/>
          <w:iCs/>
        </w:rPr>
        <w:t xml:space="preserve"> </w:t>
      </w:r>
      <w:r w:rsidR="0005669F" w:rsidRPr="0005669F">
        <w:rPr>
          <w:rFonts w:asciiTheme="majorBidi" w:hAnsiTheme="majorBidi" w:cstheme="majorBidi"/>
          <w:iCs/>
        </w:rPr>
        <w:t xml:space="preserve">A ira, o desejo, a duplicidade… </w:t>
      </w:r>
      <w:r w:rsidR="00C070FC">
        <w:rPr>
          <w:rFonts w:asciiTheme="majorBidi" w:hAnsiTheme="majorBidi" w:cstheme="majorBidi"/>
          <w:iCs/>
        </w:rPr>
        <w:t>t</w:t>
      </w:r>
      <w:r w:rsidR="0005669F" w:rsidRPr="0005669F">
        <w:rPr>
          <w:rFonts w:asciiTheme="majorBidi" w:hAnsiTheme="majorBidi" w:cstheme="majorBidi"/>
          <w:iCs/>
        </w:rPr>
        <w:t>udo se apresenta diante d’Ele.</w:t>
      </w:r>
      <w:r w:rsidR="00C070FC">
        <w:rPr>
          <w:rFonts w:asciiTheme="majorBidi" w:hAnsiTheme="majorBidi" w:cstheme="majorBidi"/>
          <w:iCs/>
        </w:rPr>
        <w:t xml:space="preserve"> </w:t>
      </w:r>
      <w:r w:rsidR="0005669F" w:rsidRPr="0005669F">
        <w:rPr>
          <w:rFonts w:asciiTheme="majorBidi" w:hAnsiTheme="majorBidi" w:cstheme="majorBidi"/>
          <w:iCs/>
        </w:rPr>
        <w:t>E o Senhor não quer esmagar você: quer libertá-lo</w:t>
      </w:r>
      <w:r w:rsidR="00B721DA">
        <w:rPr>
          <w:rFonts w:asciiTheme="majorBidi" w:hAnsiTheme="majorBidi" w:cstheme="majorBidi"/>
          <w:iCs/>
        </w:rPr>
        <w:t xml:space="preserve"> pela Misericórdia.</w:t>
      </w:r>
    </w:p>
    <w:p w14:paraId="7308B156" w14:textId="77777777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  <w:iCs/>
        </w:rPr>
      </w:pPr>
      <w:r w:rsidRPr="0005669F">
        <w:rPr>
          <w:rFonts w:asciiTheme="majorBidi" w:hAnsiTheme="majorBidi" w:cstheme="majorBidi"/>
          <w:iCs/>
        </w:rPr>
        <w:t>Contemplar a Lei do Espírito é reconhecer:</w:t>
      </w:r>
    </w:p>
    <w:p w14:paraId="2F881865" w14:textId="77777777" w:rsidR="0005669F" w:rsidRPr="0005669F" w:rsidRDefault="0005669F" w:rsidP="00A765DF">
      <w:pPr>
        <w:numPr>
          <w:ilvl w:val="0"/>
          <w:numId w:val="9"/>
        </w:numPr>
        <w:spacing w:after="0" w:line="276" w:lineRule="auto"/>
        <w:jc w:val="both"/>
        <w:rPr>
          <w:rFonts w:asciiTheme="majorBidi" w:hAnsiTheme="majorBidi" w:cstheme="majorBidi"/>
          <w:iCs/>
        </w:rPr>
      </w:pPr>
      <w:r w:rsidRPr="0005669F">
        <w:rPr>
          <w:rFonts w:asciiTheme="majorBidi" w:hAnsiTheme="majorBidi" w:cstheme="majorBidi"/>
          <w:iCs/>
        </w:rPr>
        <w:t>Deus quer o coração inteiro.</w:t>
      </w:r>
    </w:p>
    <w:p w14:paraId="131CA0C1" w14:textId="77777777" w:rsidR="0005669F" w:rsidRPr="0005669F" w:rsidRDefault="0005669F" w:rsidP="00A765DF">
      <w:pPr>
        <w:numPr>
          <w:ilvl w:val="0"/>
          <w:numId w:val="9"/>
        </w:numPr>
        <w:spacing w:after="0" w:line="276" w:lineRule="auto"/>
        <w:jc w:val="both"/>
        <w:rPr>
          <w:rFonts w:asciiTheme="majorBidi" w:hAnsiTheme="majorBidi" w:cstheme="majorBidi"/>
          <w:iCs/>
        </w:rPr>
      </w:pPr>
      <w:r w:rsidRPr="0005669F">
        <w:rPr>
          <w:rFonts w:asciiTheme="majorBidi" w:hAnsiTheme="majorBidi" w:cstheme="majorBidi"/>
          <w:iCs/>
        </w:rPr>
        <w:t>Deus quer a verdade simples.</w:t>
      </w:r>
    </w:p>
    <w:p w14:paraId="4C4FB938" w14:textId="77777777" w:rsidR="0005669F" w:rsidRPr="0005669F" w:rsidRDefault="0005669F" w:rsidP="00A765DF">
      <w:pPr>
        <w:numPr>
          <w:ilvl w:val="0"/>
          <w:numId w:val="9"/>
        </w:numPr>
        <w:spacing w:after="0" w:line="276" w:lineRule="auto"/>
        <w:jc w:val="both"/>
        <w:rPr>
          <w:rFonts w:asciiTheme="majorBidi" w:hAnsiTheme="majorBidi" w:cstheme="majorBidi"/>
          <w:iCs/>
        </w:rPr>
      </w:pPr>
      <w:r w:rsidRPr="0005669F">
        <w:rPr>
          <w:rFonts w:asciiTheme="majorBidi" w:hAnsiTheme="majorBidi" w:cstheme="majorBidi"/>
          <w:iCs/>
        </w:rPr>
        <w:t>Deus quer a caridade sem aparência.</w:t>
      </w:r>
    </w:p>
    <w:p w14:paraId="29818086" w14:textId="77777777" w:rsidR="0005669F" w:rsidRPr="0005669F" w:rsidRDefault="0005669F" w:rsidP="00A765DF">
      <w:pPr>
        <w:numPr>
          <w:ilvl w:val="0"/>
          <w:numId w:val="9"/>
        </w:numPr>
        <w:spacing w:after="0" w:line="276" w:lineRule="auto"/>
        <w:jc w:val="both"/>
        <w:rPr>
          <w:rFonts w:asciiTheme="majorBidi" w:hAnsiTheme="majorBidi" w:cstheme="majorBidi"/>
          <w:iCs/>
        </w:rPr>
      </w:pPr>
      <w:r w:rsidRPr="0005669F">
        <w:rPr>
          <w:rFonts w:asciiTheme="majorBidi" w:hAnsiTheme="majorBidi" w:cstheme="majorBidi"/>
          <w:iCs/>
        </w:rPr>
        <w:t>Deus quer a santidade que nasce do amor.</w:t>
      </w:r>
    </w:p>
    <w:p w14:paraId="682C4CB9" w14:textId="2F007B27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  <w:iCs/>
        </w:rPr>
      </w:pPr>
      <w:r w:rsidRPr="0005669F">
        <w:rPr>
          <w:rFonts w:asciiTheme="majorBidi" w:hAnsiTheme="majorBidi" w:cstheme="majorBidi"/>
          <w:iCs/>
        </w:rPr>
        <w:t>Permita que o Espírito grave em você a Lei nova:</w:t>
      </w:r>
      <w:r w:rsidR="00C070FC">
        <w:rPr>
          <w:rFonts w:asciiTheme="majorBidi" w:hAnsiTheme="majorBidi" w:cstheme="majorBidi"/>
          <w:iCs/>
        </w:rPr>
        <w:t xml:space="preserve"> </w:t>
      </w:r>
      <w:r w:rsidRPr="0005669F">
        <w:rPr>
          <w:rFonts w:asciiTheme="majorBidi" w:hAnsiTheme="majorBidi" w:cstheme="majorBidi"/>
          <w:iCs/>
        </w:rPr>
        <w:t>amar como Cristo amou.</w:t>
      </w:r>
      <w:r w:rsidR="00C070FC">
        <w:rPr>
          <w:rFonts w:asciiTheme="majorBidi" w:hAnsiTheme="majorBidi" w:cstheme="majorBidi"/>
          <w:iCs/>
        </w:rPr>
        <w:t xml:space="preserve"> </w:t>
      </w:r>
      <w:r w:rsidRPr="0005669F">
        <w:rPr>
          <w:rFonts w:asciiTheme="majorBidi" w:hAnsiTheme="majorBidi" w:cstheme="majorBidi"/>
          <w:iCs/>
        </w:rPr>
        <w:t>E escute, no silêncio, o pedido do Coração de Jesus:</w:t>
      </w:r>
      <w:r w:rsidR="00C070FC">
        <w:rPr>
          <w:rFonts w:asciiTheme="majorBidi" w:hAnsiTheme="majorBidi" w:cstheme="majorBidi"/>
          <w:iCs/>
        </w:rPr>
        <w:t xml:space="preserve"> </w:t>
      </w:r>
      <w:r w:rsidRPr="0005669F">
        <w:rPr>
          <w:rFonts w:asciiTheme="majorBidi" w:hAnsiTheme="majorBidi" w:cstheme="majorBidi"/>
          <w:b/>
          <w:bCs/>
          <w:iCs/>
        </w:rPr>
        <w:t>“Rogai… Rogai… Rogai…”</w:t>
      </w:r>
    </w:p>
    <w:p w14:paraId="73E415F4" w14:textId="06885051" w:rsidR="0013338B" w:rsidRPr="0005669F" w:rsidRDefault="0013338B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  <w:smallCaps/>
        </w:rPr>
      </w:pPr>
    </w:p>
    <w:p w14:paraId="201D3D34" w14:textId="39C5CA06" w:rsidR="00FA03F5" w:rsidRPr="00C070FC" w:rsidRDefault="00FA03F5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  <w:smallCaps/>
          <w:sz w:val="28"/>
          <w:szCs w:val="28"/>
        </w:rPr>
      </w:pPr>
      <w:r w:rsidRPr="00C070FC">
        <w:rPr>
          <w:rFonts w:asciiTheme="majorBidi" w:hAnsiTheme="majorBidi" w:cstheme="majorBidi"/>
          <w:b/>
          <w:bCs/>
          <w:smallCaps/>
          <w:sz w:val="28"/>
          <w:szCs w:val="28"/>
        </w:rPr>
        <w:t xml:space="preserve">5. </w:t>
      </w:r>
      <w:proofErr w:type="spellStart"/>
      <w:r w:rsidRPr="00C070FC">
        <w:rPr>
          <w:rFonts w:asciiTheme="majorBidi" w:hAnsiTheme="majorBidi" w:cstheme="majorBidi"/>
          <w:b/>
          <w:bCs/>
          <w:smallCaps/>
          <w:sz w:val="28"/>
          <w:szCs w:val="28"/>
        </w:rPr>
        <w:t>A</w:t>
      </w:r>
      <w:r w:rsidR="003B7BA9" w:rsidRPr="00C070FC">
        <w:rPr>
          <w:rFonts w:asciiTheme="majorBidi" w:hAnsiTheme="majorBidi" w:cstheme="majorBidi"/>
          <w:b/>
          <w:bCs/>
          <w:smallCaps/>
          <w:sz w:val="28"/>
          <w:szCs w:val="28"/>
        </w:rPr>
        <w:t>ctio</w:t>
      </w:r>
      <w:proofErr w:type="spellEnd"/>
      <w:r w:rsidRPr="00C070FC">
        <w:rPr>
          <w:rFonts w:asciiTheme="majorBidi" w:hAnsiTheme="majorBidi" w:cstheme="majorBidi"/>
          <w:b/>
          <w:bCs/>
          <w:smallCaps/>
          <w:sz w:val="28"/>
          <w:szCs w:val="28"/>
        </w:rPr>
        <w:t xml:space="preserve"> – </w:t>
      </w:r>
      <w:r w:rsidR="003B7BA9" w:rsidRPr="00C070FC">
        <w:rPr>
          <w:rFonts w:asciiTheme="majorBidi" w:hAnsiTheme="majorBidi" w:cstheme="majorBidi"/>
          <w:b/>
          <w:bCs/>
          <w:smallCaps/>
          <w:sz w:val="28"/>
          <w:szCs w:val="28"/>
        </w:rPr>
        <w:t>Como a Palavra nos move para a vida?</w:t>
      </w:r>
    </w:p>
    <w:p w14:paraId="1CC1BC33" w14:textId="1F949CCE" w:rsidR="00FA03F5" w:rsidRPr="0005669F" w:rsidRDefault="00FA03F5" w:rsidP="0005669F">
      <w:pPr>
        <w:spacing w:after="0" w:line="276" w:lineRule="auto"/>
        <w:jc w:val="both"/>
        <w:rPr>
          <w:rFonts w:asciiTheme="majorBidi" w:hAnsiTheme="majorBidi" w:cstheme="majorBidi"/>
          <w:i/>
          <w:iCs/>
        </w:rPr>
      </w:pPr>
      <w:r w:rsidRPr="003A4637">
        <w:rPr>
          <w:rFonts w:asciiTheme="majorBidi" w:hAnsiTheme="majorBidi" w:cstheme="majorBidi"/>
          <w:i/>
          <w:iCs/>
          <w:color w:val="FF0000"/>
        </w:rPr>
        <w:t xml:space="preserve">(A Palavra se faz ação; </w:t>
      </w:r>
      <w:r w:rsidR="0005669F" w:rsidRPr="003A4637">
        <w:rPr>
          <w:rFonts w:asciiTheme="majorBidi" w:hAnsiTheme="majorBidi" w:cstheme="majorBidi"/>
          <w:i/>
          <w:iCs/>
          <w:color w:val="FF0000"/>
        </w:rPr>
        <w:t>o Evangelho se torna escolha</w:t>
      </w:r>
      <w:r w:rsidRPr="003A4637">
        <w:rPr>
          <w:rFonts w:asciiTheme="majorBidi" w:hAnsiTheme="majorBidi" w:cstheme="majorBidi"/>
          <w:i/>
          <w:iCs/>
          <w:color w:val="FF0000"/>
        </w:rPr>
        <w:t>.)</w:t>
      </w:r>
    </w:p>
    <w:p w14:paraId="715C3A24" w14:textId="77777777" w:rsidR="003B7BA9" w:rsidRPr="0005669F" w:rsidRDefault="003B7BA9" w:rsidP="0005669F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1244492D" w14:textId="5F967793" w:rsidR="0067444A" w:rsidRPr="0005669F" w:rsidRDefault="0067444A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 xml:space="preserve">Dir.: </w:t>
      </w:r>
      <w:r w:rsidR="0005669F" w:rsidRPr="0005669F">
        <w:rPr>
          <w:rFonts w:asciiTheme="majorBidi" w:hAnsiTheme="majorBidi" w:cstheme="majorBidi"/>
        </w:rPr>
        <w:t>Nesta semana, a Palavra nos chama a escolhas concretas.</w:t>
      </w:r>
    </w:p>
    <w:p w14:paraId="44C24372" w14:textId="77777777" w:rsidR="0067444A" w:rsidRPr="0005669F" w:rsidRDefault="0067444A" w:rsidP="0005669F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54F3CC27" w14:textId="77777777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05669F">
        <w:rPr>
          <w:rFonts w:asciiTheme="majorBidi" w:hAnsiTheme="majorBidi" w:cstheme="majorBidi"/>
          <w:b/>
          <w:bCs/>
        </w:rPr>
        <w:t>1. Escolher a vida</w:t>
      </w:r>
    </w:p>
    <w:p w14:paraId="3DB883CE" w14:textId="77777777" w:rsidR="00C070FC" w:rsidRPr="00C070FC" w:rsidRDefault="0005669F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– Fazer uma decisão clara contra um pecado habitual.</w:t>
      </w:r>
    </w:p>
    <w:p w14:paraId="27EBCF22" w14:textId="5D21E864" w:rsid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– Renunciar a uma atitude que alimenta o mal no coração.</w:t>
      </w:r>
    </w:p>
    <w:p w14:paraId="78DD29DA" w14:textId="77777777" w:rsidR="0046530D" w:rsidRPr="0005669F" w:rsidRDefault="0046530D" w:rsidP="0005669F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024AFE28" w14:textId="3ADA0B37" w:rsidR="003A4637" w:rsidRDefault="003A4637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1C761276" w14:textId="0FEFEC5A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05669F">
        <w:rPr>
          <w:rFonts w:asciiTheme="majorBidi" w:hAnsiTheme="majorBidi" w:cstheme="majorBidi"/>
          <w:b/>
          <w:bCs/>
        </w:rPr>
        <w:lastRenderedPageBreak/>
        <w:t>2. Viver a Lei do Amor</w:t>
      </w:r>
    </w:p>
    <w:p w14:paraId="7A65A058" w14:textId="77777777" w:rsidR="00C070FC" w:rsidRPr="00C070FC" w:rsidRDefault="0005669F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– Praticar um gesto de reconciliação.</w:t>
      </w:r>
    </w:p>
    <w:p w14:paraId="78AEFACD" w14:textId="27C53EF0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– Pedir perdão ou oferecer perdão.</w:t>
      </w:r>
    </w:p>
    <w:p w14:paraId="6BD884AE" w14:textId="77777777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05669F">
        <w:rPr>
          <w:rFonts w:asciiTheme="majorBidi" w:hAnsiTheme="majorBidi" w:cstheme="majorBidi"/>
          <w:b/>
          <w:bCs/>
        </w:rPr>
        <w:t>3. Purificar o coração</w:t>
      </w:r>
    </w:p>
    <w:p w14:paraId="5584B870" w14:textId="77777777" w:rsidR="00C070FC" w:rsidRPr="00C070FC" w:rsidRDefault="0005669F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– Vigiar a palavra: evitar julgamentos e agressões.</w:t>
      </w:r>
    </w:p>
    <w:p w14:paraId="6C66EAF0" w14:textId="5FA487B6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– Vigiar o olhar: cuidar da pureza interior.</w:t>
      </w:r>
    </w:p>
    <w:p w14:paraId="434FF066" w14:textId="77777777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05669F">
        <w:rPr>
          <w:rFonts w:asciiTheme="majorBidi" w:hAnsiTheme="majorBidi" w:cstheme="majorBidi"/>
          <w:b/>
          <w:bCs/>
        </w:rPr>
        <w:t>4. Ser pessoas do “sim”</w:t>
      </w:r>
    </w:p>
    <w:p w14:paraId="49D93BEC" w14:textId="77777777" w:rsidR="00C070FC" w:rsidRPr="00C070FC" w:rsidRDefault="0005669F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– Cumprir com fidelidade o que prometemos.</w:t>
      </w:r>
      <w:r w:rsidR="00C070FC" w:rsidRPr="00C070FC">
        <w:rPr>
          <w:rFonts w:asciiTheme="majorBidi" w:hAnsiTheme="majorBidi" w:cstheme="majorBidi"/>
        </w:rPr>
        <w:t xml:space="preserve"> </w:t>
      </w:r>
    </w:p>
    <w:p w14:paraId="6CC65297" w14:textId="2DDCB8DB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– Agir com verdade, simplicidade e coerência.</w:t>
      </w:r>
    </w:p>
    <w:p w14:paraId="0F5B6D62" w14:textId="77777777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05669F">
        <w:rPr>
          <w:rFonts w:asciiTheme="majorBidi" w:hAnsiTheme="majorBidi" w:cstheme="majorBidi"/>
          <w:b/>
          <w:bCs/>
        </w:rPr>
        <w:t>5. Viver o Rogate</w:t>
      </w:r>
    </w:p>
    <w:p w14:paraId="7184C5F2" w14:textId="77777777" w:rsidR="00C070FC" w:rsidRPr="00C070FC" w:rsidRDefault="0005669F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– Rezar diariamente por vocações santas.</w:t>
      </w:r>
      <w:r w:rsidR="00C070FC" w:rsidRPr="00C070FC">
        <w:rPr>
          <w:rFonts w:asciiTheme="majorBidi" w:hAnsiTheme="majorBidi" w:cstheme="majorBidi"/>
        </w:rPr>
        <w:t xml:space="preserve"> </w:t>
      </w:r>
    </w:p>
    <w:p w14:paraId="588422C1" w14:textId="77777777" w:rsidR="00C070FC" w:rsidRPr="00C070FC" w:rsidRDefault="0005669F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– Oferecer um sacrifício pela santificação dos sacerdotes e consagrados.</w:t>
      </w:r>
      <w:r w:rsidR="00C070FC" w:rsidRPr="00C070FC">
        <w:rPr>
          <w:rFonts w:asciiTheme="majorBidi" w:hAnsiTheme="majorBidi" w:cstheme="majorBidi"/>
        </w:rPr>
        <w:t xml:space="preserve"> </w:t>
      </w:r>
    </w:p>
    <w:p w14:paraId="41800C43" w14:textId="6036250C" w:rsidR="0005669F" w:rsidRPr="0005669F" w:rsidRDefault="0005669F" w:rsidP="0005669F">
      <w:pPr>
        <w:spacing w:after="0" w:line="276" w:lineRule="auto"/>
        <w:jc w:val="both"/>
        <w:rPr>
          <w:rFonts w:asciiTheme="majorBidi" w:hAnsiTheme="majorBidi" w:cstheme="majorBidi"/>
        </w:rPr>
      </w:pPr>
      <w:r w:rsidRPr="0005669F">
        <w:rPr>
          <w:rFonts w:asciiTheme="majorBidi" w:hAnsiTheme="majorBidi" w:cstheme="majorBidi"/>
        </w:rPr>
        <w:t>– Acompanhar alguém em discernimento ou fragilidade espiritual.</w:t>
      </w:r>
    </w:p>
    <w:p w14:paraId="5425F53A" w14:textId="77777777" w:rsidR="00D364E5" w:rsidRPr="0005669F" w:rsidRDefault="00D364E5" w:rsidP="0005669F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2E2FA959" w14:textId="77777777" w:rsidR="00FA03F5" w:rsidRPr="00C070FC" w:rsidRDefault="00FA03F5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  <w:smallCaps/>
          <w:sz w:val="28"/>
          <w:szCs w:val="28"/>
        </w:rPr>
      </w:pPr>
      <w:r w:rsidRPr="00C070FC">
        <w:rPr>
          <w:rFonts w:asciiTheme="majorBidi" w:hAnsiTheme="majorBidi" w:cstheme="majorBidi"/>
          <w:b/>
          <w:bCs/>
          <w:smallCaps/>
          <w:sz w:val="28"/>
          <w:szCs w:val="28"/>
        </w:rPr>
        <w:t>Conclusão da Lectio Divina</w:t>
      </w:r>
    </w:p>
    <w:p w14:paraId="13152B6D" w14:textId="60D2DCC7" w:rsidR="00FA03F5" w:rsidRPr="0005669F" w:rsidRDefault="00D364E5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3A4637">
        <w:rPr>
          <w:rFonts w:asciiTheme="majorBidi" w:hAnsiTheme="majorBidi" w:cstheme="majorBidi"/>
          <w:b/>
          <w:bCs/>
          <w:color w:val="FF0000"/>
        </w:rPr>
        <w:t>Dir.:</w:t>
      </w:r>
      <w:r w:rsidR="0067444A" w:rsidRPr="003A4637">
        <w:rPr>
          <w:rFonts w:asciiTheme="majorBidi" w:hAnsiTheme="majorBidi" w:cstheme="majorBidi"/>
          <w:b/>
          <w:bCs/>
          <w:color w:val="FF0000"/>
        </w:rPr>
        <w:t xml:space="preserve"> </w:t>
      </w:r>
      <w:r w:rsidR="0005669F" w:rsidRPr="0005669F">
        <w:rPr>
          <w:rFonts w:asciiTheme="majorBidi" w:hAnsiTheme="majorBidi" w:cstheme="majorBidi"/>
        </w:rPr>
        <w:t>O Senhor nos mostrou hoje que a Lei cristã é o Espírito de Amor. Não vivemos de aparências, mas de verdade; não de mera norma, mas de coração transformado. Que Santo Aníbal nos acompanhe nesta semana: ele compreendeu que somente santos salvarão o mundo, e que o Rogate é o caminho para que a Igreja receba operários segundo o Coração de Cristo.</w:t>
      </w:r>
    </w:p>
    <w:p w14:paraId="78B31A3C" w14:textId="77777777" w:rsidR="00D364E5" w:rsidRPr="0005669F" w:rsidRDefault="00D364E5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07A4F20A" w14:textId="4AACD4FE" w:rsidR="00FA03F5" w:rsidRPr="00C070FC" w:rsidRDefault="00FA03F5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  <w:smallCaps/>
          <w:sz w:val="28"/>
          <w:szCs w:val="28"/>
        </w:rPr>
      </w:pPr>
      <w:r w:rsidRPr="00C070FC">
        <w:rPr>
          <w:rFonts w:asciiTheme="majorBidi" w:hAnsiTheme="majorBidi" w:cstheme="majorBidi"/>
          <w:b/>
          <w:bCs/>
          <w:smallCaps/>
          <w:sz w:val="28"/>
          <w:szCs w:val="28"/>
        </w:rPr>
        <w:t>Oração Final</w:t>
      </w:r>
    </w:p>
    <w:p w14:paraId="5DD9BDBB" w14:textId="3B8BC721" w:rsidR="0005669F" w:rsidRPr="0005669F" w:rsidRDefault="0005669F" w:rsidP="00C070FC">
      <w:pPr>
        <w:spacing w:after="0" w:line="276" w:lineRule="auto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>Dir.:</w:t>
      </w:r>
      <w:r w:rsidR="00C070FC" w:rsidRPr="003A4637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05669F">
        <w:rPr>
          <w:rFonts w:asciiTheme="majorBidi" w:hAnsiTheme="majorBidi" w:cstheme="majorBidi"/>
        </w:rPr>
        <w:t>Senhor nosso Deus,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nós vos bendizemos porque, em Jesus Cristo,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cumpristes a Lei e os Profetas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e nos destes o Espírito Santo, Lei viva do Amor.</w:t>
      </w:r>
    </w:p>
    <w:p w14:paraId="01B18635" w14:textId="77777777" w:rsidR="00C070FC" w:rsidRDefault="00C070FC" w:rsidP="00C070FC">
      <w:pPr>
        <w:spacing w:after="0" w:line="276" w:lineRule="auto"/>
        <w:rPr>
          <w:rFonts w:asciiTheme="majorBidi" w:hAnsiTheme="majorBidi" w:cstheme="majorBidi"/>
          <w:b/>
          <w:bCs/>
        </w:rPr>
      </w:pPr>
    </w:p>
    <w:p w14:paraId="05508ACD" w14:textId="1FE98D69" w:rsidR="0005669F" w:rsidRPr="0005669F" w:rsidRDefault="0005669F" w:rsidP="00C070FC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>Lado A:</w:t>
      </w:r>
      <w:r w:rsidR="00C070FC" w:rsidRPr="003A4637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05669F">
        <w:rPr>
          <w:rFonts w:asciiTheme="majorBidi" w:hAnsiTheme="majorBidi" w:cstheme="majorBidi"/>
        </w:rPr>
        <w:t>Nós vos agradecemos, Pai,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porque não nos deixastes presos à aparência,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mas nos chamastes à verdade do coração.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Fazei-nos íntegros, reconciliados e puros,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para que nossa justiça seja maior,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nascida do amor.</w:t>
      </w:r>
    </w:p>
    <w:p w14:paraId="5E611B5B" w14:textId="77777777" w:rsidR="00C070FC" w:rsidRDefault="00C070FC" w:rsidP="00C070FC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7DE9821B" w14:textId="59384C36" w:rsidR="0005669F" w:rsidRPr="0005669F" w:rsidRDefault="0005669F" w:rsidP="00C070FC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>Lado B:</w:t>
      </w:r>
      <w:r w:rsidR="00C070FC" w:rsidRPr="003A4637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05669F">
        <w:rPr>
          <w:rFonts w:asciiTheme="majorBidi" w:hAnsiTheme="majorBidi" w:cstheme="majorBidi"/>
        </w:rPr>
        <w:t>Nós vos agradecemos pelo dom de Santo Aníbal Maria Di Francia,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que acolheu a Lei do Espírito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e fez de sua vida uma oferta pela salvação das almas.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Dai-nos seu zelo, sua compaixão e sua fidelidade,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para que vivamos o Evangelho sem medidas.</w:t>
      </w:r>
    </w:p>
    <w:p w14:paraId="6167954D" w14:textId="77777777" w:rsidR="00C070FC" w:rsidRDefault="00C070FC" w:rsidP="00C070FC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37D90CF1" w14:textId="6344EE93" w:rsidR="0005669F" w:rsidRPr="0005669F" w:rsidRDefault="0005669F" w:rsidP="00C070FC">
      <w:pPr>
        <w:spacing w:after="0" w:line="276" w:lineRule="auto"/>
        <w:jc w:val="both"/>
        <w:rPr>
          <w:rFonts w:asciiTheme="majorBidi" w:hAnsiTheme="majorBidi" w:cstheme="majorBidi"/>
        </w:rPr>
      </w:pPr>
      <w:r w:rsidRPr="003A4637">
        <w:rPr>
          <w:rFonts w:asciiTheme="majorBidi" w:hAnsiTheme="majorBidi" w:cstheme="majorBidi"/>
          <w:b/>
          <w:bCs/>
          <w:color w:val="FF0000"/>
        </w:rPr>
        <w:t>Todos:</w:t>
      </w:r>
      <w:r w:rsidR="00C070FC" w:rsidRPr="003A4637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05669F">
        <w:rPr>
          <w:rFonts w:asciiTheme="majorBidi" w:hAnsiTheme="majorBidi" w:cstheme="majorBidi"/>
        </w:rPr>
        <w:t>E, movidos pelo Espírito Santo,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elevamos a vós o clamor do Rogate: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“Enviai, Senhor, apóstolos santos à vossa Igreja!”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Suscitai vocações santas e generosas,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santificai os que já responderam,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e fazei de nós testemunhas vivas do Evangelho.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Que a Igreja seja luz para as nações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e sinal de reconciliação e paz no mundo.</w:t>
      </w:r>
      <w:r w:rsidR="00502344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Por Cristo, nosso Senhor.</w:t>
      </w:r>
      <w:r w:rsidR="00C070FC" w:rsidRPr="00C070FC">
        <w:rPr>
          <w:rFonts w:asciiTheme="majorBidi" w:hAnsiTheme="majorBidi" w:cstheme="majorBidi"/>
        </w:rPr>
        <w:t xml:space="preserve"> </w:t>
      </w:r>
      <w:r w:rsidRPr="0005669F">
        <w:rPr>
          <w:rFonts w:asciiTheme="majorBidi" w:hAnsiTheme="majorBidi" w:cstheme="majorBidi"/>
        </w:rPr>
        <w:t>Amém.</w:t>
      </w:r>
    </w:p>
    <w:p w14:paraId="6D56E315" w14:textId="1205069F" w:rsidR="00D364E5" w:rsidRDefault="00D364E5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65DBBD2E" w14:textId="39F58021" w:rsidR="003A4637" w:rsidRDefault="003A4637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1A41337A" w14:textId="52609FB8" w:rsidR="003A4637" w:rsidRDefault="003A4637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5FDC2BDC" w14:textId="1C8B84D8" w:rsidR="003A4637" w:rsidRDefault="003A4637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2F7417DB" w14:textId="13C3E7AE" w:rsidR="003A4637" w:rsidRDefault="003A4637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5D9BBDC0" w14:textId="3ACB49CA" w:rsidR="003A4637" w:rsidRDefault="003A4637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23DA9876" w14:textId="77777777" w:rsidR="003A4637" w:rsidRPr="0005669F" w:rsidRDefault="003A4637" w:rsidP="0005669F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76601200" w14:textId="77777777" w:rsidR="003A4637" w:rsidRPr="00FD4F2C" w:rsidRDefault="003A4637" w:rsidP="003A463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D4F2C">
        <w:rPr>
          <w:rFonts w:ascii="Times New Roman" w:hAnsi="Times New Roman" w:cs="Times New Roman"/>
          <w:i/>
          <w:iCs/>
          <w:sz w:val="24"/>
          <w:szCs w:val="24"/>
        </w:rPr>
        <w:t>------------------------------------------------------</w:t>
      </w:r>
    </w:p>
    <w:p w14:paraId="5E9F7CB7" w14:textId="77777777" w:rsidR="003A4637" w:rsidRPr="005B6338" w:rsidRDefault="003A4637" w:rsidP="003A463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B6338">
        <w:rPr>
          <w:rFonts w:ascii="Times New Roman" w:hAnsi="Times New Roman" w:cs="Times New Roman"/>
          <w:i/>
          <w:iCs/>
        </w:rPr>
        <w:t>Realização: Setor Rogate - RCJ | FDZ</w:t>
      </w:r>
    </w:p>
    <w:p w14:paraId="278055EB" w14:textId="77777777" w:rsidR="003A4637" w:rsidRPr="005B6338" w:rsidRDefault="003A4637" w:rsidP="003A463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B6338">
        <w:rPr>
          <w:rFonts w:ascii="Times New Roman" w:hAnsi="Times New Roman" w:cs="Times New Roman"/>
          <w:i/>
          <w:iCs/>
        </w:rPr>
        <w:t xml:space="preserve">Testo: Província Nossa Senhora do Rogate, FDZ, Brasil </w:t>
      </w:r>
    </w:p>
    <w:p w14:paraId="016CDF42" w14:textId="01C1ACBB" w:rsidR="003A4637" w:rsidRPr="005B6338" w:rsidRDefault="003A4637" w:rsidP="003A463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B6338">
        <w:rPr>
          <w:rFonts w:ascii="Times New Roman" w:hAnsi="Times New Roman" w:cs="Times New Roman"/>
          <w:i/>
          <w:iCs/>
        </w:rPr>
        <w:t xml:space="preserve">Centro de Estudos, Espiritualidade e Comunicação – </w:t>
      </w:r>
      <w:proofErr w:type="gramStart"/>
      <w:r>
        <w:rPr>
          <w:rFonts w:ascii="Times New Roman" w:hAnsi="Times New Roman" w:cs="Times New Roman"/>
          <w:i/>
          <w:iCs/>
        </w:rPr>
        <w:t>Fev.</w:t>
      </w:r>
      <w:proofErr w:type="gramEnd"/>
      <w:r w:rsidRPr="005B6338">
        <w:rPr>
          <w:rFonts w:ascii="Times New Roman" w:hAnsi="Times New Roman" w:cs="Times New Roman"/>
          <w:i/>
          <w:iCs/>
        </w:rPr>
        <w:t xml:space="preserve"> 2026</w:t>
      </w:r>
    </w:p>
    <w:p w14:paraId="48BD9402" w14:textId="08DED521" w:rsidR="003A4637" w:rsidRPr="005B6338" w:rsidRDefault="003A4637" w:rsidP="003A463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B6338">
        <w:rPr>
          <w:rFonts w:ascii="Times New Roman" w:hAnsi="Times New Roman" w:cs="Times New Roman"/>
          <w:i/>
          <w:iCs/>
        </w:rPr>
        <w:t>Desenho e diagramação: P</w:t>
      </w:r>
      <w:r w:rsidR="00C50D0A">
        <w:rPr>
          <w:rFonts w:ascii="Times New Roman" w:hAnsi="Times New Roman" w:cs="Times New Roman"/>
          <w:i/>
          <w:iCs/>
        </w:rPr>
        <w:t>e</w:t>
      </w:r>
      <w:r w:rsidRPr="005B6338">
        <w:rPr>
          <w:rFonts w:ascii="Times New Roman" w:hAnsi="Times New Roman" w:cs="Times New Roman"/>
          <w:i/>
          <w:iCs/>
        </w:rPr>
        <w:t xml:space="preserve">. Reinaldo de Sousa Leitão, </w:t>
      </w:r>
      <w:proofErr w:type="spellStart"/>
      <w:r w:rsidRPr="005B6338">
        <w:rPr>
          <w:rFonts w:ascii="Times New Roman" w:hAnsi="Times New Roman" w:cs="Times New Roman"/>
          <w:i/>
          <w:iCs/>
        </w:rPr>
        <w:t>rcj</w:t>
      </w:r>
      <w:proofErr w:type="spellEnd"/>
    </w:p>
    <w:p w14:paraId="049DA768" w14:textId="7E0C3B07" w:rsidR="00F77FC3" w:rsidRDefault="00F77FC3" w:rsidP="003A4637">
      <w:pPr>
        <w:spacing w:after="0" w:line="276" w:lineRule="auto"/>
        <w:jc w:val="right"/>
        <w:rPr>
          <w:rFonts w:asciiTheme="majorBidi" w:hAnsiTheme="majorBidi" w:cstheme="majorBidi"/>
          <w:b/>
          <w:bCs/>
        </w:rPr>
      </w:pPr>
    </w:p>
    <w:p w14:paraId="3641651F" w14:textId="05D11E1F" w:rsidR="003A4637" w:rsidRDefault="003A4637" w:rsidP="003A4637">
      <w:pPr>
        <w:spacing w:after="0" w:line="276" w:lineRule="auto"/>
        <w:jc w:val="right"/>
        <w:rPr>
          <w:rFonts w:asciiTheme="majorBidi" w:hAnsiTheme="majorBidi" w:cstheme="majorBidi"/>
          <w:b/>
          <w:bCs/>
        </w:rPr>
      </w:pPr>
    </w:p>
    <w:p w14:paraId="427D4628" w14:textId="5AF93D87" w:rsidR="003A4637" w:rsidRDefault="003A4637" w:rsidP="003A4637">
      <w:pPr>
        <w:spacing w:after="0" w:line="276" w:lineRule="auto"/>
        <w:jc w:val="right"/>
        <w:rPr>
          <w:rFonts w:asciiTheme="majorBidi" w:hAnsiTheme="majorBidi" w:cstheme="majorBidi"/>
          <w:b/>
          <w:bCs/>
        </w:rPr>
      </w:pPr>
    </w:p>
    <w:p w14:paraId="26BA4B72" w14:textId="53ED215D" w:rsidR="003A4637" w:rsidRDefault="003A4637" w:rsidP="003A4637">
      <w:pPr>
        <w:spacing w:after="0" w:line="276" w:lineRule="auto"/>
        <w:jc w:val="right"/>
        <w:rPr>
          <w:rFonts w:asciiTheme="majorBidi" w:hAnsiTheme="majorBidi" w:cstheme="majorBidi"/>
          <w:b/>
          <w:bCs/>
        </w:rPr>
      </w:pPr>
    </w:p>
    <w:p w14:paraId="4B25DB87" w14:textId="0663B5B8" w:rsidR="003A4637" w:rsidRDefault="003A4637" w:rsidP="003A4637">
      <w:pPr>
        <w:spacing w:after="0" w:line="276" w:lineRule="auto"/>
        <w:jc w:val="right"/>
        <w:rPr>
          <w:rFonts w:asciiTheme="majorBidi" w:hAnsiTheme="majorBidi" w:cstheme="majorBidi"/>
          <w:b/>
          <w:bCs/>
        </w:rPr>
      </w:pPr>
    </w:p>
    <w:p w14:paraId="3A3F07FF" w14:textId="7096AD1B" w:rsidR="003A4637" w:rsidRDefault="003A4637" w:rsidP="003A4637">
      <w:pPr>
        <w:spacing w:after="0" w:line="276" w:lineRule="auto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194B17D" wp14:editId="653DD176">
            <wp:simplePos x="0" y="0"/>
            <wp:positionH relativeFrom="column">
              <wp:posOffset>-628650</wp:posOffset>
            </wp:positionH>
            <wp:positionV relativeFrom="paragraph">
              <wp:posOffset>-646430</wp:posOffset>
            </wp:positionV>
            <wp:extent cx="7882890" cy="11238915"/>
            <wp:effectExtent l="0" t="0" r="3810" b="63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44" cy="1123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8F47" w14:textId="2861786D" w:rsidR="003A4637" w:rsidRDefault="003A4637" w:rsidP="003A4637">
      <w:pPr>
        <w:spacing w:after="0" w:line="276" w:lineRule="auto"/>
        <w:jc w:val="right"/>
        <w:rPr>
          <w:rFonts w:asciiTheme="majorBidi" w:hAnsiTheme="majorBidi" w:cstheme="majorBidi"/>
          <w:b/>
          <w:bCs/>
        </w:rPr>
      </w:pPr>
    </w:p>
    <w:p w14:paraId="08A2D8F8" w14:textId="6A6A4E13" w:rsidR="003A4637" w:rsidRDefault="003A4637" w:rsidP="003A4637">
      <w:pPr>
        <w:spacing w:after="0" w:line="276" w:lineRule="auto"/>
        <w:jc w:val="right"/>
        <w:rPr>
          <w:rFonts w:asciiTheme="majorBidi" w:hAnsiTheme="majorBidi" w:cstheme="majorBidi"/>
          <w:b/>
          <w:bCs/>
        </w:rPr>
      </w:pPr>
    </w:p>
    <w:p w14:paraId="0B4220A6" w14:textId="02EB2972" w:rsidR="003A4637" w:rsidRDefault="003A4637" w:rsidP="003A4637">
      <w:pPr>
        <w:spacing w:after="0" w:line="276" w:lineRule="auto"/>
        <w:jc w:val="right"/>
        <w:rPr>
          <w:rFonts w:asciiTheme="majorBidi" w:hAnsiTheme="majorBidi" w:cstheme="majorBidi"/>
          <w:b/>
          <w:bCs/>
        </w:rPr>
      </w:pPr>
    </w:p>
    <w:p w14:paraId="12A1A32E" w14:textId="5DFDC7FF" w:rsidR="003A4637" w:rsidRDefault="003A4637" w:rsidP="003A4637">
      <w:pPr>
        <w:spacing w:after="0" w:line="276" w:lineRule="auto"/>
        <w:jc w:val="right"/>
        <w:rPr>
          <w:rFonts w:asciiTheme="majorBidi" w:hAnsiTheme="majorBidi" w:cstheme="majorBidi"/>
          <w:b/>
          <w:bCs/>
        </w:rPr>
      </w:pPr>
    </w:p>
    <w:p w14:paraId="6BEE5986" w14:textId="31ED6C5B" w:rsidR="003A4637" w:rsidRDefault="003A4637" w:rsidP="003A4637">
      <w:pPr>
        <w:spacing w:after="0" w:line="276" w:lineRule="auto"/>
        <w:jc w:val="right"/>
        <w:rPr>
          <w:rFonts w:asciiTheme="majorBidi" w:hAnsiTheme="majorBidi" w:cstheme="majorBidi"/>
          <w:b/>
          <w:bCs/>
        </w:rPr>
      </w:pPr>
    </w:p>
    <w:p w14:paraId="7C62B081" w14:textId="711A2FB5" w:rsidR="003A4637" w:rsidRDefault="003A4637" w:rsidP="003A4637">
      <w:pPr>
        <w:spacing w:after="0" w:line="276" w:lineRule="auto"/>
        <w:jc w:val="right"/>
        <w:rPr>
          <w:rFonts w:asciiTheme="majorBidi" w:hAnsiTheme="majorBidi" w:cstheme="majorBidi"/>
          <w:b/>
          <w:bCs/>
        </w:rPr>
      </w:pPr>
    </w:p>
    <w:p w14:paraId="14A533DC" w14:textId="223BF0EE" w:rsidR="003A4637" w:rsidRPr="0005669F" w:rsidRDefault="003A4637" w:rsidP="003A4637">
      <w:pPr>
        <w:spacing w:after="0" w:line="276" w:lineRule="auto"/>
        <w:jc w:val="right"/>
        <w:rPr>
          <w:rFonts w:asciiTheme="majorBidi" w:hAnsiTheme="majorBidi" w:cstheme="majorBidi"/>
          <w:b/>
          <w:bCs/>
        </w:rPr>
      </w:pPr>
    </w:p>
    <w:sectPr w:rsidR="003A4637" w:rsidRPr="0005669F" w:rsidSect="006B2F0F">
      <w:headerReference w:type="default" r:id="rId10"/>
      <w:footerReference w:type="first" r:id="rId11"/>
      <w:type w:val="continuous"/>
      <w:pgSz w:w="11906" w:h="16838"/>
      <w:pgMar w:top="720" w:right="720" w:bottom="720" w:left="72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1BFD" w14:textId="77777777" w:rsidR="00A765DF" w:rsidRDefault="00A765DF" w:rsidP="00777433">
      <w:pPr>
        <w:spacing w:after="0" w:line="240" w:lineRule="auto"/>
      </w:pPr>
      <w:r>
        <w:separator/>
      </w:r>
    </w:p>
  </w:endnote>
  <w:endnote w:type="continuationSeparator" w:id="0">
    <w:p w14:paraId="5E07C7E4" w14:textId="77777777" w:rsidR="00A765DF" w:rsidRDefault="00A765DF" w:rsidP="0077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9293643"/>
      <w:docPartObj>
        <w:docPartGallery w:val="Page Numbers (Bottom of Page)"/>
        <w:docPartUnique/>
      </w:docPartObj>
    </w:sdtPr>
    <w:sdtContent>
      <w:p w14:paraId="7762E17C" w14:textId="3EB8723D" w:rsidR="003A4637" w:rsidRDefault="003A463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3564A6" w14:textId="77777777" w:rsidR="003A4637" w:rsidRDefault="003A46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2EBD" w14:textId="77777777" w:rsidR="00A765DF" w:rsidRDefault="00A765DF" w:rsidP="00777433">
      <w:pPr>
        <w:spacing w:after="0" w:line="240" w:lineRule="auto"/>
      </w:pPr>
      <w:r>
        <w:separator/>
      </w:r>
    </w:p>
  </w:footnote>
  <w:footnote w:type="continuationSeparator" w:id="0">
    <w:p w14:paraId="6A37E347" w14:textId="77777777" w:rsidR="00A765DF" w:rsidRDefault="00A765DF" w:rsidP="0077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012A" w14:textId="77777777" w:rsidR="001E0F21" w:rsidRPr="001E0F21" w:rsidRDefault="001E0F21" w:rsidP="001E0F21">
    <w:pPr>
      <w:spacing w:after="0"/>
      <w:ind w:firstLine="708"/>
      <w:rPr>
        <w:rFonts w:ascii="Times New Roman" w:hAnsi="Times New Roman" w:cs="Times New Roman"/>
        <w:b/>
        <w:color w:val="0000C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DF9"/>
    <w:multiLevelType w:val="hybridMultilevel"/>
    <w:tmpl w:val="416AD1FE"/>
    <w:lvl w:ilvl="0" w:tplc="04160019">
      <w:start w:val="1"/>
      <w:numFmt w:val="lowerLetter"/>
      <w:lvlText w:val="%1."/>
      <w:lvlJc w:val="left"/>
      <w:pPr>
        <w:ind w:left="2700" w:hanging="360"/>
      </w:pPr>
    </w:lvl>
    <w:lvl w:ilvl="1" w:tplc="735C1D66">
      <w:numFmt w:val="bullet"/>
      <w:lvlText w:val=""/>
      <w:lvlJc w:val="left"/>
      <w:pPr>
        <w:ind w:left="3420" w:hanging="360"/>
      </w:pPr>
      <w:rPr>
        <w:rFonts w:ascii="Times New Roman" w:eastAsiaTheme="minorHAnsi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3D6D311D"/>
    <w:multiLevelType w:val="multilevel"/>
    <w:tmpl w:val="D556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47370"/>
    <w:multiLevelType w:val="multilevel"/>
    <w:tmpl w:val="D8E8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5121D"/>
    <w:multiLevelType w:val="multilevel"/>
    <w:tmpl w:val="4912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729FE"/>
    <w:multiLevelType w:val="multilevel"/>
    <w:tmpl w:val="4984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F5D13"/>
    <w:multiLevelType w:val="hybridMultilevel"/>
    <w:tmpl w:val="47923260"/>
    <w:lvl w:ilvl="0" w:tplc="471C5F76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94EB60">
      <w:start w:val="1"/>
      <w:numFmt w:val="decimal"/>
      <w:lvlText w:val="%2."/>
      <w:lvlJc w:val="left"/>
      <w:pPr>
        <w:ind w:left="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2426C">
      <w:start w:val="1"/>
      <w:numFmt w:val="lowerLetter"/>
      <w:lvlText w:val="%3.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CD376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EC460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A4840C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A54C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6964E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48552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3930A7"/>
    <w:multiLevelType w:val="multilevel"/>
    <w:tmpl w:val="5B00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E2499"/>
    <w:multiLevelType w:val="multilevel"/>
    <w:tmpl w:val="8A6A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912F3F"/>
    <w:multiLevelType w:val="multilevel"/>
    <w:tmpl w:val="5C14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33"/>
    <w:rsid w:val="000116E8"/>
    <w:rsid w:val="000229A8"/>
    <w:rsid w:val="00022CE8"/>
    <w:rsid w:val="0003436C"/>
    <w:rsid w:val="0005669F"/>
    <w:rsid w:val="000857DE"/>
    <w:rsid w:val="000944B5"/>
    <w:rsid w:val="000A07BA"/>
    <w:rsid w:val="000A3441"/>
    <w:rsid w:val="000C2D0E"/>
    <w:rsid w:val="000E6E56"/>
    <w:rsid w:val="000F3252"/>
    <w:rsid w:val="00111692"/>
    <w:rsid w:val="00126EED"/>
    <w:rsid w:val="0013338B"/>
    <w:rsid w:val="0013626B"/>
    <w:rsid w:val="001505B2"/>
    <w:rsid w:val="0016171D"/>
    <w:rsid w:val="001633ED"/>
    <w:rsid w:val="00167162"/>
    <w:rsid w:val="00195EB5"/>
    <w:rsid w:val="001A5D66"/>
    <w:rsid w:val="001A7269"/>
    <w:rsid w:val="001B5A3E"/>
    <w:rsid w:val="001E0F21"/>
    <w:rsid w:val="001E11F2"/>
    <w:rsid w:val="001E4093"/>
    <w:rsid w:val="001E6D35"/>
    <w:rsid w:val="001F5104"/>
    <w:rsid w:val="00203A3A"/>
    <w:rsid w:val="00216BE1"/>
    <w:rsid w:val="00250B47"/>
    <w:rsid w:val="00272F38"/>
    <w:rsid w:val="00280FAD"/>
    <w:rsid w:val="00282929"/>
    <w:rsid w:val="00290E0D"/>
    <w:rsid w:val="00297DD6"/>
    <w:rsid w:val="002A152C"/>
    <w:rsid w:val="002A414E"/>
    <w:rsid w:val="002B7BF6"/>
    <w:rsid w:val="002C06CB"/>
    <w:rsid w:val="002C17BE"/>
    <w:rsid w:val="002E41C2"/>
    <w:rsid w:val="002E57C9"/>
    <w:rsid w:val="003164AD"/>
    <w:rsid w:val="003327EA"/>
    <w:rsid w:val="00360152"/>
    <w:rsid w:val="0036055F"/>
    <w:rsid w:val="0037133F"/>
    <w:rsid w:val="00386389"/>
    <w:rsid w:val="0039587D"/>
    <w:rsid w:val="003A4637"/>
    <w:rsid w:val="003B740A"/>
    <w:rsid w:val="003B7BA9"/>
    <w:rsid w:val="003C4771"/>
    <w:rsid w:val="003F201B"/>
    <w:rsid w:val="003F7DAF"/>
    <w:rsid w:val="00431FEF"/>
    <w:rsid w:val="00441F22"/>
    <w:rsid w:val="004546D9"/>
    <w:rsid w:val="0046530D"/>
    <w:rsid w:val="00471E3C"/>
    <w:rsid w:val="00485D12"/>
    <w:rsid w:val="00491368"/>
    <w:rsid w:val="004A06E2"/>
    <w:rsid w:val="004A482D"/>
    <w:rsid w:val="004C0E8F"/>
    <w:rsid w:val="004F7E7B"/>
    <w:rsid w:val="00502344"/>
    <w:rsid w:val="00502717"/>
    <w:rsid w:val="0050344E"/>
    <w:rsid w:val="00512239"/>
    <w:rsid w:val="005177BD"/>
    <w:rsid w:val="00530144"/>
    <w:rsid w:val="00530E77"/>
    <w:rsid w:val="0053199B"/>
    <w:rsid w:val="005515B6"/>
    <w:rsid w:val="00565E79"/>
    <w:rsid w:val="005A3035"/>
    <w:rsid w:val="005D12AB"/>
    <w:rsid w:val="005D144C"/>
    <w:rsid w:val="005D1E05"/>
    <w:rsid w:val="005F4BC6"/>
    <w:rsid w:val="006154B8"/>
    <w:rsid w:val="00617845"/>
    <w:rsid w:val="006310D8"/>
    <w:rsid w:val="0063389F"/>
    <w:rsid w:val="00672DE1"/>
    <w:rsid w:val="0067376C"/>
    <w:rsid w:val="00673FE4"/>
    <w:rsid w:val="0067444A"/>
    <w:rsid w:val="006770B0"/>
    <w:rsid w:val="006B2F0F"/>
    <w:rsid w:val="006B581D"/>
    <w:rsid w:val="006B75BA"/>
    <w:rsid w:val="006C7735"/>
    <w:rsid w:val="006D3034"/>
    <w:rsid w:val="006F35A5"/>
    <w:rsid w:val="006F3D03"/>
    <w:rsid w:val="006F7998"/>
    <w:rsid w:val="00711D66"/>
    <w:rsid w:val="00716739"/>
    <w:rsid w:val="00726D1F"/>
    <w:rsid w:val="00742118"/>
    <w:rsid w:val="00764B9A"/>
    <w:rsid w:val="00777433"/>
    <w:rsid w:val="007B4991"/>
    <w:rsid w:val="007B610D"/>
    <w:rsid w:val="007C72C7"/>
    <w:rsid w:val="007D0C9A"/>
    <w:rsid w:val="007D7D19"/>
    <w:rsid w:val="007F14B4"/>
    <w:rsid w:val="007F5E11"/>
    <w:rsid w:val="00801292"/>
    <w:rsid w:val="00812A76"/>
    <w:rsid w:val="008228CF"/>
    <w:rsid w:val="00835C25"/>
    <w:rsid w:val="00876DD0"/>
    <w:rsid w:val="0088770C"/>
    <w:rsid w:val="008A26C0"/>
    <w:rsid w:val="008E1263"/>
    <w:rsid w:val="008E3FEC"/>
    <w:rsid w:val="00911CCE"/>
    <w:rsid w:val="00913586"/>
    <w:rsid w:val="009163C2"/>
    <w:rsid w:val="00921AEC"/>
    <w:rsid w:val="00922360"/>
    <w:rsid w:val="009251AB"/>
    <w:rsid w:val="00943A4C"/>
    <w:rsid w:val="00962DB4"/>
    <w:rsid w:val="00977BD8"/>
    <w:rsid w:val="00992477"/>
    <w:rsid w:val="00995F95"/>
    <w:rsid w:val="009A4B5C"/>
    <w:rsid w:val="009D4014"/>
    <w:rsid w:val="009E36FD"/>
    <w:rsid w:val="009E54F0"/>
    <w:rsid w:val="009E7CB0"/>
    <w:rsid w:val="00A164A1"/>
    <w:rsid w:val="00A27EDB"/>
    <w:rsid w:val="00A30A40"/>
    <w:rsid w:val="00A32EE7"/>
    <w:rsid w:val="00A34DFB"/>
    <w:rsid w:val="00A42E4A"/>
    <w:rsid w:val="00A5423B"/>
    <w:rsid w:val="00A73B2F"/>
    <w:rsid w:val="00A765DF"/>
    <w:rsid w:val="00A80AFE"/>
    <w:rsid w:val="00AA152B"/>
    <w:rsid w:val="00AB26CF"/>
    <w:rsid w:val="00AB3198"/>
    <w:rsid w:val="00AC2DAC"/>
    <w:rsid w:val="00AC363D"/>
    <w:rsid w:val="00AD17C5"/>
    <w:rsid w:val="00AD3BAA"/>
    <w:rsid w:val="00B06AB8"/>
    <w:rsid w:val="00B12C56"/>
    <w:rsid w:val="00B14AC1"/>
    <w:rsid w:val="00B15FF2"/>
    <w:rsid w:val="00B301E6"/>
    <w:rsid w:val="00B31CFF"/>
    <w:rsid w:val="00B664E0"/>
    <w:rsid w:val="00B715F3"/>
    <w:rsid w:val="00B71649"/>
    <w:rsid w:val="00B721DA"/>
    <w:rsid w:val="00B74303"/>
    <w:rsid w:val="00BB0E6D"/>
    <w:rsid w:val="00BB39BC"/>
    <w:rsid w:val="00BC357E"/>
    <w:rsid w:val="00BF58B4"/>
    <w:rsid w:val="00C070FC"/>
    <w:rsid w:val="00C4373D"/>
    <w:rsid w:val="00C50D0A"/>
    <w:rsid w:val="00C53197"/>
    <w:rsid w:val="00C55389"/>
    <w:rsid w:val="00C70F7C"/>
    <w:rsid w:val="00C82326"/>
    <w:rsid w:val="00C92003"/>
    <w:rsid w:val="00CA5D94"/>
    <w:rsid w:val="00CC7493"/>
    <w:rsid w:val="00CD1E0B"/>
    <w:rsid w:val="00CF13C4"/>
    <w:rsid w:val="00D01BF4"/>
    <w:rsid w:val="00D364E5"/>
    <w:rsid w:val="00D37BA6"/>
    <w:rsid w:val="00D40892"/>
    <w:rsid w:val="00D65D9A"/>
    <w:rsid w:val="00D70DC2"/>
    <w:rsid w:val="00D7446F"/>
    <w:rsid w:val="00D76D58"/>
    <w:rsid w:val="00D81C01"/>
    <w:rsid w:val="00D82C39"/>
    <w:rsid w:val="00D8463C"/>
    <w:rsid w:val="00DC3D5A"/>
    <w:rsid w:val="00DC460B"/>
    <w:rsid w:val="00DE4021"/>
    <w:rsid w:val="00DF479D"/>
    <w:rsid w:val="00E06CE8"/>
    <w:rsid w:val="00E07DC3"/>
    <w:rsid w:val="00E11CE4"/>
    <w:rsid w:val="00E362EF"/>
    <w:rsid w:val="00E44A23"/>
    <w:rsid w:val="00E51F14"/>
    <w:rsid w:val="00E814F7"/>
    <w:rsid w:val="00E92022"/>
    <w:rsid w:val="00E92DF2"/>
    <w:rsid w:val="00E9788D"/>
    <w:rsid w:val="00EA3F47"/>
    <w:rsid w:val="00EC6DDB"/>
    <w:rsid w:val="00ED4713"/>
    <w:rsid w:val="00ED66A2"/>
    <w:rsid w:val="00ED6B16"/>
    <w:rsid w:val="00EE072B"/>
    <w:rsid w:val="00EE0FE8"/>
    <w:rsid w:val="00F06937"/>
    <w:rsid w:val="00F131E3"/>
    <w:rsid w:val="00F22296"/>
    <w:rsid w:val="00F226BC"/>
    <w:rsid w:val="00F25E85"/>
    <w:rsid w:val="00F3295B"/>
    <w:rsid w:val="00F37E85"/>
    <w:rsid w:val="00F40ACB"/>
    <w:rsid w:val="00F41B1B"/>
    <w:rsid w:val="00F468F2"/>
    <w:rsid w:val="00F70E82"/>
    <w:rsid w:val="00F73EEA"/>
    <w:rsid w:val="00F77FC3"/>
    <w:rsid w:val="00FA03F5"/>
    <w:rsid w:val="00FA1EB9"/>
    <w:rsid w:val="00FB1496"/>
    <w:rsid w:val="00FB4EA6"/>
    <w:rsid w:val="00FC38F6"/>
    <w:rsid w:val="00FD0730"/>
    <w:rsid w:val="00FD1899"/>
    <w:rsid w:val="00FD2D5E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591A4"/>
  <w15:docId w15:val="{672269FC-25DA-4481-8032-08DCC95C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7774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774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7433"/>
    <w:rPr>
      <w:vertAlign w:val="superscript"/>
    </w:rPr>
  </w:style>
  <w:style w:type="character" w:styleId="nfase">
    <w:name w:val="Emphasis"/>
    <w:basedOn w:val="Fontepargpadro"/>
    <w:uiPriority w:val="20"/>
    <w:qFormat/>
    <w:rsid w:val="00777433"/>
    <w:rPr>
      <w:i/>
      <w:iCs/>
    </w:rPr>
  </w:style>
  <w:style w:type="paragraph" w:customStyle="1" w:styleId="odd">
    <w:name w:val="odd"/>
    <w:basedOn w:val="Normal"/>
    <w:rsid w:val="0077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77433"/>
    <w:rPr>
      <w:color w:val="0000FF"/>
      <w:u w:val="single"/>
    </w:rPr>
  </w:style>
  <w:style w:type="character" w:customStyle="1" w:styleId="t">
    <w:name w:val="t"/>
    <w:basedOn w:val="Fontepargpadro"/>
    <w:rsid w:val="00777433"/>
  </w:style>
  <w:style w:type="paragraph" w:styleId="PargrafodaLista">
    <w:name w:val="List Paragraph"/>
    <w:basedOn w:val="Normal"/>
    <w:uiPriority w:val="34"/>
    <w:qFormat/>
    <w:rsid w:val="004A482D"/>
    <w:pPr>
      <w:ind w:left="720"/>
      <w:contextualSpacing/>
    </w:pPr>
  </w:style>
  <w:style w:type="paragraph" w:customStyle="1" w:styleId="2CitaesLongas">
    <w:name w:val="2 Citações Longas"/>
    <w:link w:val="2CitaesLongasChar"/>
    <w:qFormat/>
    <w:rsid w:val="00441F22"/>
    <w:pPr>
      <w:spacing w:after="120" w:line="240" w:lineRule="auto"/>
      <w:ind w:left="567"/>
      <w:jc w:val="both"/>
    </w:pPr>
    <w:rPr>
      <w:rFonts w:ascii="Times New Roman" w:hAnsi="Times New Roman"/>
    </w:rPr>
  </w:style>
  <w:style w:type="paragraph" w:customStyle="1" w:styleId="3RodapTese">
    <w:name w:val="3 Rodapé Tese"/>
    <w:link w:val="3RodapTeseChar"/>
    <w:qFormat/>
    <w:rsid w:val="00441F22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2CitaesLongasChar">
    <w:name w:val="2 Citações Longas Char"/>
    <w:basedOn w:val="Fontepargpadro"/>
    <w:link w:val="2CitaesLongas"/>
    <w:rsid w:val="00441F22"/>
    <w:rPr>
      <w:rFonts w:ascii="Times New Roman" w:hAnsi="Times New Roman"/>
    </w:rPr>
  </w:style>
  <w:style w:type="character" w:customStyle="1" w:styleId="3RodapTeseChar">
    <w:name w:val="3 Rodapé Tese Char"/>
    <w:basedOn w:val="Fontepargpadro"/>
    <w:link w:val="3RodapTese"/>
    <w:rsid w:val="00441F22"/>
    <w:rPr>
      <w:rFonts w:ascii="Times New Roman" w:hAnsi="Times New Roman"/>
      <w:sz w:val="20"/>
    </w:rPr>
  </w:style>
  <w:style w:type="paragraph" w:styleId="NormalWeb">
    <w:name w:val="Normal (Web)"/>
    <w:basedOn w:val="Normal"/>
    <w:uiPriority w:val="99"/>
    <w:unhideWhenUsed/>
    <w:rsid w:val="0021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5674538282gmail-odd">
    <w:name w:val="yiv5674538282gmail-odd"/>
    <w:basedOn w:val="Normal"/>
    <w:rsid w:val="004F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5674538282msonormal">
    <w:name w:val="yiv5674538282msonormal"/>
    <w:basedOn w:val="Normal"/>
    <w:rsid w:val="004F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D40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0892"/>
  </w:style>
  <w:style w:type="paragraph" w:styleId="Rodap">
    <w:name w:val="footer"/>
    <w:basedOn w:val="Normal"/>
    <w:link w:val="RodapChar"/>
    <w:uiPriority w:val="99"/>
    <w:unhideWhenUsed/>
    <w:rsid w:val="00D40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892"/>
  </w:style>
  <w:style w:type="character" w:styleId="Forte">
    <w:name w:val="Strong"/>
    <w:uiPriority w:val="22"/>
    <w:qFormat/>
    <w:rsid w:val="00D4089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2C7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D70DC2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D70DC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53235-592C-45D8-875D-7F751ADE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 2</dc:creator>
  <cp:lastModifiedBy>Reinaldo</cp:lastModifiedBy>
  <cp:revision>5</cp:revision>
  <cp:lastPrinted>2026-02-09T08:41:00Z</cp:lastPrinted>
  <dcterms:created xsi:type="dcterms:W3CDTF">2026-02-09T08:40:00Z</dcterms:created>
  <dcterms:modified xsi:type="dcterms:W3CDTF">2026-02-09T08:41:00Z</dcterms:modified>
</cp:coreProperties>
</file>