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CE7C" w14:textId="6AC8729E" w:rsidR="006A077C" w:rsidRDefault="006A077C" w:rsidP="00630C61">
      <w:pPr>
        <w:jc w:val="center"/>
        <w:rPr>
          <w:rFonts w:ascii="Arial" w:hAnsi="Arial" w:cs="Arial"/>
          <w:b/>
          <w:bCs/>
          <w:sz w:val="24"/>
          <w:szCs w:val="24"/>
          <w:lang w:val="fr-FR"/>
        </w:rPr>
      </w:pPr>
      <w:r>
        <w:rPr>
          <w:rFonts w:ascii="Arial" w:hAnsi="Arial" w:cs="Arial"/>
          <w:b/>
          <w:bCs/>
          <w:noProof/>
          <w:sz w:val="24"/>
          <w:szCs w:val="24"/>
          <w:lang w:val="fr-FR"/>
        </w:rPr>
        <w:drawing>
          <wp:anchor distT="0" distB="0" distL="114300" distR="114300" simplePos="0" relativeHeight="251658240" behindDoc="0" locked="0" layoutInCell="1" allowOverlap="1" wp14:anchorId="63F8A013" wp14:editId="1BACA693">
            <wp:simplePos x="0" y="0"/>
            <wp:positionH relativeFrom="page">
              <wp:align>right</wp:align>
            </wp:positionH>
            <wp:positionV relativeFrom="paragraph">
              <wp:posOffset>-899795</wp:posOffset>
            </wp:positionV>
            <wp:extent cx="7715250" cy="10851824"/>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0" cy="108518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CAC48" w14:textId="77777777" w:rsidR="006A077C" w:rsidRDefault="006A077C" w:rsidP="00630C61">
      <w:pPr>
        <w:jc w:val="center"/>
        <w:rPr>
          <w:rFonts w:ascii="Arial" w:hAnsi="Arial" w:cs="Arial"/>
          <w:b/>
          <w:bCs/>
          <w:sz w:val="24"/>
          <w:szCs w:val="24"/>
          <w:lang w:val="fr-FR"/>
        </w:rPr>
      </w:pPr>
    </w:p>
    <w:p w14:paraId="6C7A3680" w14:textId="77777777" w:rsidR="006A077C" w:rsidRDefault="006A077C" w:rsidP="00630C61">
      <w:pPr>
        <w:jc w:val="center"/>
        <w:rPr>
          <w:rFonts w:ascii="Arial" w:hAnsi="Arial" w:cs="Arial"/>
          <w:b/>
          <w:bCs/>
          <w:sz w:val="24"/>
          <w:szCs w:val="24"/>
          <w:lang w:val="fr-FR"/>
        </w:rPr>
      </w:pPr>
    </w:p>
    <w:p w14:paraId="6BBB6FEE" w14:textId="77777777" w:rsidR="006A077C" w:rsidRDefault="006A077C" w:rsidP="00630C61">
      <w:pPr>
        <w:jc w:val="center"/>
        <w:rPr>
          <w:rFonts w:ascii="Arial" w:hAnsi="Arial" w:cs="Arial"/>
          <w:b/>
          <w:bCs/>
          <w:sz w:val="24"/>
          <w:szCs w:val="24"/>
          <w:lang w:val="fr-FR"/>
        </w:rPr>
      </w:pPr>
    </w:p>
    <w:p w14:paraId="7A27F75D" w14:textId="77777777" w:rsidR="006A077C" w:rsidRDefault="006A077C" w:rsidP="00630C61">
      <w:pPr>
        <w:jc w:val="center"/>
        <w:rPr>
          <w:rFonts w:ascii="Arial" w:hAnsi="Arial" w:cs="Arial"/>
          <w:b/>
          <w:bCs/>
          <w:sz w:val="24"/>
          <w:szCs w:val="24"/>
          <w:lang w:val="fr-FR"/>
        </w:rPr>
      </w:pPr>
    </w:p>
    <w:p w14:paraId="289E8D4F" w14:textId="77777777" w:rsidR="006A077C" w:rsidRDefault="006A077C" w:rsidP="00630C61">
      <w:pPr>
        <w:jc w:val="center"/>
        <w:rPr>
          <w:rFonts w:ascii="Arial" w:hAnsi="Arial" w:cs="Arial"/>
          <w:b/>
          <w:bCs/>
          <w:sz w:val="24"/>
          <w:szCs w:val="24"/>
          <w:lang w:val="fr-FR"/>
        </w:rPr>
      </w:pPr>
    </w:p>
    <w:p w14:paraId="4122D813" w14:textId="77777777" w:rsidR="006A077C" w:rsidRDefault="006A077C" w:rsidP="00630C61">
      <w:pPr>
        <w:jc w:val="center"/>
        <w:rPr>
          <w:rFonts w:ascii="Arial" w:hAnsi="Arial" w:cs="Arial"/>
          <w:b/>
          <w:bCs/>
          <w:sz w:val="24"/>
          <w:szCs w:val="24"/>
          <w:lang w:val="fr-FR"/>
        </w:rPr>
      </w:pPr>
    </w:p>
    <w:p w14:paraId="4A13ED15" w14:textId="77777777" w:rsidR="006A077C" w:rsidRDefault="006A077C" w:rsidP="00630C61">
      <w:pPr>
        <w:jc w:val="center"/>
        <w:rPr>
          <w:rFonts w:ascii="Arial" w:hAnsi="Arial" w:cs="Arial"/>
          <w:b/>
          <w:bCs/>
          <w:sz w:val="24"/>
          <w:szCs w:val="24"/>
          <w:lang w:val="fr-FR"/>
        </w:rPr>
      </w:pPr>
    </w:p>
    <w:p w14:paraId="04327094" w14:textId="77777777" w:rsidR="006A077C" w:rsidRDefault="006A077C" w:rsidP="00630C61">
      <w:pPr>
        <w:jc w:val="center"/>
        <w:rPr>
          <w:rFonts w:ascii="Arial" w:hAnsi="Arial" w:cs="Arial"/>
          <w:b/>
          <w:bCs/>
          <w:sz w:val="24"/>
          <w:szCs w:val="24"/>
          <w:lang w:val="fr-FR"/>
        </w:rPr>
      </w:pPr>
    </w:p>
    <w:p w14:paraId="3B525621" w14:textId="77777777" w:rsidR="006A077C" w:rsidRDefault="006A077C" w:rsidP="00630C61">
      <w:pPr>
        <w:jc w:val="center"/>
        <w:rPr>
          <w:rFonts w:ascii="Arial" w:hAnsi="Arial" w:cs="Arial"/>
          <w:b/>
          <w:bCs/>
          <w:sz w:val="24"/>
          <w:szCs w:val="24"/>
          <w:lang w:val="fr-FR"/>
        </w:rPr>
      </w:pPr>
    </w:p>
    <w:p w14:paraId="1A5C2D89" w14:textId="77777777" w:rsidR="006A077C" w:rsidRDefault="006A077C" w:rsidP="00630C61">
      <w:pPr>
        <w:jc w:val="center"/>
        <w:rPr>
          <w:rFonts w:ascii="Arial" w:hAnsi="Arial" w:cs="Arial"/>
          <w:b/>
          <w:bCs/>
          <w:sz w:val="24"/>
          <w:szCs w:val="24"/>
          <w:lang w:val="fr-FR"/>
        </w:rPr>
      </w:pPr>
    </w:p>
    <w:p w14:paraId="3C2ED0C2" w14:textId="77777777" w:rsidR="006A077C" w:rsidRDefault="006A077C" w:rsidP="00630C61">
      <w:pPr>
        <w:jc w:val="center"/>
        <w:rPr>
          <w:rFonts w:ascii="Arial" w:hAnsi="Arial" w:cs="Arial"/>
          <w:b/>
          <w:bCs/>
          <w:sz w:val="24"/>
          <w:szCs w:val="24"/>
          <w:lang w:val="fr-FR"/>
        </w:rPr>
      </w:pPr>
    </w:p>
    <w:p w14:paraId="3467AD2F" w14:textId="77777777" w:rsidR="006A077C" w:rsidRDefault="006A077C" w:rsidP="00630C61">
      <w:pPr>
        <w:jc w:val="center"/>
        <w:rPr>
          <w:rFonts w:ascii="Arial" w:hAnsi="Arial" w:cs="Arial"/>
          <w:b/>
          <w:bCs/>
          <w:sz w:val="24"/>
          <w:szCs w:val="24"/>
          <w:lang w:val="fr-FR"/>
        </w:rPr>
      </w:pPr>
    </w:p>
    <w:p w14:paraId="25313069" w14:textId="77777777" w:rsidR="006A077C" w:rsidRDefault="006A077C" w:rsidP="00630C61">
      <w:pPr>
        <w:jc w:val="center"/>
        <w:rPr>
          <w:rFonts w:ascii="Arial" w:hAnsi="Arial" w:cs="Arial"/>
          <w:b/>
          <w:bCs/>
          <w:sz w:val="24"/>
          <w:szCs w:val="24"/>
          <w:lang w:val="fr-FR"/>
        </w:rPr>
      </w:pPr>
    </w:p>
    <w:p w14:paraId="03DBC797" w14:textId="77777777" w:rsidR="006A077C" w:rsidRDefault="006A077C" w:rsidP="00630C61">
      <w:pPr>
        <w:jc w:val="center"/>
        <w:rPr>
          <w:rFonts w:ascii="Arial" w:hAnsi="Arial" w:cs="Arial"/>
          <w:b/>
          <w:bCs/>
          <w:sz w:val="24"/>
          <w:szCs w:val="24"/>
          <w:lang w:val="fr-FR"/>
        </w:rPr>
      </w:pPr>
    </w:p>
    <w:p w14:paraId="762C6535" w14:textId="77777777" w:rsidR="006A077C" w:rsidRDefault="006A077C" w:rsidP="00630C61">
      <w:pPr>
        <w:jc w:val="center"/>
        <w:rPr>
          <w:rFonts w:ascii="Arial" w:hAnsi="Arial" w:cs="Arial"/>
          <w:b/>
          <w:bCs/>
          <w:sz w:val="24"/>
          <w:szCs w:val="24"/>
          <w:lang w:val="fr-FR"/>
        </w:rPr>
      </w:pPr>
    </w:p>
    <w:p w14:paraId="73FE2183" w14:textId="77777777" w:rsidR="006A077C" w:rsidRDefault="006A077C" w:rsidP="00630C61">
      <w:pPr>
        <w:jc w:val="center"/>
        <w:rPr>
          <w:rFonts w:ascii="Arial" w:hAnsi="Arial" w:cs="Arial"/>
          <w:b/>
          <w:bCs/>
          <w:sz w:val="24"/>
          <w:szCs w:val="24"/>
          <w:lang w:val="fr-FR"/>
        </w:rPr>
      </w:pPr>
    </w:p>
    <w:p w14:paraId="1C7A92CF" w14:textId="77777777" w:rsidR="006A077C" w:rsidRDefault="006A077C" w:rsidP="00630C61">
      <w:pPr>
        <w:jc w:val="center"/>
        <w:rPr>
          <w:rFonts w:ascii="Arial" w:hAnsi="Arial" w:cs="Arial"/>
          <w:b/>
          <w:bCs/>
          <w:sz w:val="24"/>
          <w:szCs w:val="24"/>
          <w:lang w:val="fr-FR"/>
        </w:rPr>
      </w:pPr>
    </w:p>
    <w:p w14:paraId="43D1854E" w14:textId="77777777" w:rsidR="006A077C" w:rsidRDefault="006A077C" w:rsidP="00630C61">
      <w:pPr>
        <w:jc w:val="center"/>
        <w:rPr>
          <w:rFonts w:ascii="Arial" w:hAnsi="Arial" w:cs="Arial"/>
          <w:b/>
          <w:bCs/>
          <w:sz w:val="24"/>
          <w:szCs w:val="24"/>
          <w:lang w:val="fr-FR"/>
        </w:rPr>
      </w:pPr>
    </w:p>
    <w:p w14:paraId="43C14146" w14:textId="77777777" w:rsidR="006A077C" w:rsidRDefault="006A077C" w:rsidP="00630C61">
      <w:pPr>
        <w:jc w:val="center"/>
        <w:rPr>
          <w:rFonts w:ascii="Arial" w:hAnsi="Arial" w:cs="Arial"/>
          <w:b/>
          <w:bCs/>
          <w:sz w:val="24"/>
          <w:szCs w:val="24"/>
          <w:lang w:val="fr-FR"/>
        </w:rPr>
      </w:pPr>
    </w:p>
    <w:p w14:paraId="49D2BA1D" w14:textId="77777777" w:rsidR="006A077C" w:rsidRDefault="006A077C" w:rsidP="00630C61">
      <w:pPr>
        <w:jc w:val="center"/>
        <w:rPr>
          <w:rFonts w:ascii="Arial" w:hAnsi="Arial" w:cs="Arial"/>
          <w:b/>
          <w:bCs/>
          <w:sz w:val="24"/>
          <w:szCs w:val="24"/>
          <w:lang w:val="fr-FR"/>
        </w:rPr>
      </w:pPr>
    </w:p>
    <w:p w14:paraId="50890625" w14:textId="77777777" w:rsidR="006A077C" w:rsidRDefault="006A077C" w:rsidP="00630C61">
      <w:pPr>
        <w:jc w:val="center"/>
        <w:rPr>
          <w:rFonts w:ascii="Arial" w:hAnsi="Arial" w:cs="Arial"/>
          <w:b/>
          <w:bCs/>
          <w:sz w:val="24"/>
          <w:szCs w:val="24"/>
          <w:lang w:val="fr-FR"/>
        </w:rPr>
      </w:pPr>
    </w:p>
    <w:p w14:paraId="0D29676A" w14:textId="77777777" w:rsidR="006A077C" w:rsidRDefault="006A077C" w:rsidP="00630C61">
      <w:pPr>
        <w:jc w:val="center"/>
        <w:rPr>
          <w:rFonts w:ascii="Arial" w:hAnsi="Arial" w:cs="Arial"/>
          <w:b/>
          <w:bCs/>
          <w:sz w:val="24"/>
          <w:szCs w:val="24"/>
          <w:lang w:val="fr-FR"/>
        </w:rPr>
      </w:pPr>
    </w:p>
    <w:p w14:paraId="737BC6FD" w14:textId="77777777" w:rsidR="006A077C" w:rsidRDefault="006A077C" w:rsidP="00630C61">
      <w:pPr>
        <w:jc w:val="center"/>
        <w:rPr>
          <w:rFonts w:ascii="Arial" w:hAnsi="Arial" w:cs="Arial"/>
          <w:b/>
          <w:bCs/>
          <w:sz w:val="24"/>
          <w:szCs w:val="24"/>
          <w:lang w:val="fr-FR"/>
        </w:rPr>
      </w:pPr>
    </w:p>
    <w:p w14:paraId="53A596E6" w14:textId="77777777" w:rsidR="006A077C" w:rsidRDefault="006A077C" w:rsidP="00630C61">
      <w:pPr>
        <w:jc w:val="center"/>
        <w:rPr>
          <w:rFonts w:ascii="Arial" w:hAnsi="Arial" w:cs="Arial"/>
          <w:b/>
          <w:bCs/>
          <w:sz w:val="24"/>
          <w:szCs w:val="24"/>
          <w:lang w:val="fr-FR"/>
        </w:rPr>
      </w:pPr>
    </w:p>
    <w:p w14:paraId="5C34F7C5" w14:textId="77777777" w:rsidR="006A077C" w:rsidRDefault="006A077C" w:rsidP="00630C61">
      <w:pPr>
        <w:jc w:val="center"/>
        <w:rPr>
          <w:rFonts w:ascii="Arial" w:hAnsi="Arial" w:cs="Arial"/>
          <w:b/>
          <w:bCs/>
          <w:sz w:val="24"/>
          <w:szCs w:val="24"/>
          <w:lang w:val="fr-FR"/>
        </w:rPr>
      </w:pPr>
    </w:p>
    <w:p w14:paraId="0F2C7B32" w14:textId="77777777" w:rsidR="006A077C" w:rsidRDefault="006A077C" w:rsidP="00630C61">
      <w:pPr>
        <w:jc w:val="center"/>
        <w:rPr>
          <w:rFonts w:ascii="Arial" w:hAnsi="Arial" w:cs="Arial"/>
          <w:b/>
          <w:bCs/>
          <w:sz w:val="24"/>
          <w:szCs w:val="24"/>
          <w:lang w:val="fr-FR"/>
        </w:rPr>
      </w:pPr>
    </w:p>
    <w:p w14:paraId="75A24F13" w14:textId="77777777" w:rsidR="006A077C" w:rsidRDefault="006A077C" w:rsidP="00630C61">
      <w:pPr>
        <w:jc w:val="center"/>
        <w:rPr>
          <w:rFonts w:ascii="Arial" w:hAnsi="Arial" w:cs="Arial"/>
          <w:b/>
          <w:bCs/>
          <w:sz w:val="24"/>
          <w:szCs w:val="24"/>
          <w:lang w:val="fr-FR"/>
        </w:rPr>
      </w:pPr>
    </w:p>
    <w:p w14:paraId="6CABEF77" w14:textId="77777777" w:rsidR="006A077C" w:rsidRDefault="006A077C" w:rsidP="00630C61">
      <w:pPr>
        <w:jc w:val="center"/>
        <w:rPr>
          <w:rFonts w:ascii="Arial" w:hAnsi="Arial" w:cs="Arial"/>
          <w:b/>
          <w:bCs/>
          <w:sz w:val="24"/>
          <w:szCs w:val="24"/>
          <w:lang w:val="fr-FR"/>
        </w:rPr>
      </w:pPr>
    </w:p>
    <w:p w14:paraId="1B2FC9C8" w14:textId="77777777" w:rsidR="006A077C" w:rsidRDefault="006A077C" w:rsidP="00630C61">
      <w:pPr>
        <w:jc w:val="center"/>
        <w:rPr>
          <w:rFonts w:ascii="Arial" w:hAnsi="Arial" w:cs="Arial"/>
          <w:b/>
          <w:bCs/>
          <w:sz w:val="24"/>
          <w:szCs w:val="24"/>
          <w:lang w:val="fr-FR"/>
        </w:rPr>
      </w:pPr>
    </w:p>
    <w:p w14:paraId="645A8B0D" w14:textId="77777777" w:rsidR="006A077C" w:rsidRDefault="006A077C" w:rsidP="00630C61">
      <w:pPr>
        <w:jc w:val="center"/>
        <w:rPr>
          <w:rFonts w:ascii="Arial" w:hAnsi="Arial" w:cs="Arial"/>
          <w:b/>
          <w:bCs/>
          <w:sz w:val="24"/>
          <w:szCs w:val="24"/>
          <w:lang w:val="fr-FR"/>
        </w:rPr>
      </w:pPr>
    </w:p>
    <w:p w14:paraId="7E1BF3D5" w14:textId="072D2A9D" w:rsidR="00630C61" w:rsidRPr="00630C61" w:rsidRDefault="00630C61" w:rsidP="00630C61">
      <w:pPr>
        <w:jc w:val="center"/>
        <w:rPr>
          <w:rFonts w:ascii="Arial" w:hAnsi="Arial" w:cs="Arial"/>
          <w:sz w:val="24"/>
          <w:szCs w:val="24"/>
          <w:lang w:val="fr-FR"/>
        </w:rPr>
      </w:pPr>
      <w:r w:rsidRPr="00630C61">
        <w:rPr>
          <w:rFonts w:ascii="Arial" w:hAnsi="Arial" w:cs="Arial"/>
          <w:b/>
          <w:bCs/>
          <w:sz w:val="24"/>
          <w:szCs w:val="24"/>
          <w:lang w:val="fr-FR"/>
        </w:rPr>
        <w:lastRenderedPageBreak/>
        <w:t xml:space="preserve">SAINT </w:t>
      </w:r>
      <w:r>
        <w:rPr>
          <w:rFonts w:ascii="Arial" w:hAnsi="Arial" w:cs="Arial"/>
          <w:b/>
          <w:bCs/>
          <w:sz w:val="24"/>
          <w:szCs w:val="24"/>
          <w:lang w:val="fr-FR"/>
        </w:rPr>
        <w:t>HANNIBAL MARIE</w:t>
      </w:r>
      <w:r w:rsidRPr="00630C61">
        <w:rPr>
          <w:rFonts w:ascii="Arial" w:hAnsi="Arial" w:cs="Arial"/>
          <w:b/>
          <w:bCs/>
          <w:sz w:val="24"/>
          <w:szCs w:val="24"/>
          <w:lang w:val="fr-FR"/>
        </w:rPr>
        <w:t xml:space="preserve"> DI FRANCIA ET LES LAÏCS</w:t>
      </w:r>
    </w:p>
    <w:p w14:paraId="1166289E" w14:textId="57D0F6E3" w:rsidR="00630C61" w:rsidRPr="00630C61" w:rsidRDefault="00630C61" w:rsidP="00630C61">
      <w:pPr>
        <w:jc w:val="center"/>
        <w:rPr>
          <w:rFonts w:ascii="Arial" w:hAnsi="Arial" w:cs="Arial"/>
          <w:sz w:val="24"/>
          <w:szCs w:val="24"/>
          <w:lang w:val="fr-FR"/>
        </w:rPr>
      </w:pPr>
      <w:r w:rsidRPr="00630C61">
        <w:rPr>
          <w:rFonts w:ascii="Arial" w:hAnsi="Arial" w:cs="Arial"/>
          <w:sz w:val="24"/>
          <w:szCs w:val="24"/>
          <w:lang w:val="fr-FR"/>
        </w:rPr>
        <w:t xml:space="preserve">Journée d'étude sur Saint </w:t>
      </w:r>
      <w:r>
        <w:rPr>
          <w:rFonts w:ascii="Arial" w:hAnsi="Arial" w:cs="Arial"/>
          <w:sz w:val="24"/>
          <w:szCs w:val="24"/>
          <w:lang w:val="fr-FR"/>
        </w:rPr>
        <w:t>Hannibal Marie</w:t>
      </w:r>
      <w:r w:rsidRPr="00630C61">
        <w:rPr>
          <w:rFonts w:ascii="Arial" w:hAnsi="Arial" w:cs="Arial"/>
          <w:sz w:val="24"/>
          <w:szCs w:val="24"/>
          <w:lang w:val="fr-FR"/>
        </w:rPr>
        <w:t xml:space="preserve"> Di Francia</w:t>
      </w:r>
    </w:p>
    <w:p w14:paraId="17310127" w14:textId="77777777" w:rsidR="00630C61" w:rsidRPr="00630C61" w:rsidRDefault="00630C61" w:rsidP="00630C61">
      <w:pPr>
        <w:jc w:val="center"/>
        <w:rPr>
          <w:rFonts w:ascii="Arial" w:hAnsi="Arial" w:cs="Arial"/>
          <w:sz w:val="24"/>
          <w:szCs w:val="24"/>
          <w:lang w:val="fr-FR"/>
        </w:rPr>
      </w:pPr>
      <w:r w:rsidRPr="00630C61">
        <w:rPr>
          <w:rFonts w:ascii="Arial" w:hAnsi="Arial" w:cs="Arial"/>
          <w:sz w:val="24"/>
          <w:szCs w:val="24"/>
          <w:lang w:val="fr-FR"/>
        </w:rPr>
        <w:t>30 octobre 2025</w:t>
      </w:r>
    </w:p>
    <w:p w14:paraId="4E060125" w14:textId="77777777" w:rsidR="00630C61" w:rsidRPr="00630C61" w:rsidRDefault="00630C61" w:rsidP="00630C61">
      <w:pPr>
        <w:jc w:val="center"/>
        <w:rPr>
          <w:rFonts w:ascii="Arial" w:hAnsi="Arial" w:cs="Arial"/>
          <w:sz w:val="24"/>
          <w:szCs w:val="24"/>
          <w:lang w:val="fr-FR"/>
        </w:rPr>
      </w:pPr>
      <w:r w:rsidRPr="00630C61">
        <w:rPr>
          <w:rFonts w:ascii="Arial" w:hAnsi="Arial" w:cs="Arial"/>
          <w:sz w:val="24"/>
          <w:szCs w:val="24"/>
          <w:lang w:val="fr-FR"/>
        </w:rPr>
        <w:t>Luciano Cabbia</w:t>
      </w:r>
    </w:p>
    <w:p w14:paraId="5766C953" w14:textId="77777777" w:rsidR="00630C61" w:rsidRPr="00630C61" w:rsidRDefault="00630C61" w:rsidP="00630C61">
      <w:pPr>
        <w:jc w:val="center"/>
        <w:rPr>
          <w:rFonts w:ascii="Arial" w:hAnsi="Arial" w:cs="Arial"/>
          <w:sz w:val="24"/>
          <w:szCs w:val="24"/>
          <w:lang w:val="fr-FR"/>
        </w:rPr>
      </w:pPr>
    </w:p>
    <w:p w14:paraId="1D4649AD" w14:textId="77777777" w:rsidR="00630C61" w:rsidRPr="00630C61" w:rsidRDefault="00630C61" w:rsidP="00630C61">
      <w:pPr>
        <w:jc w:val="center"/>
        <w:rPr>
          <w:rFonts w:ascii="Arial" w:hAnsi="Arial" w:cs="Arial"/>
          <w:sz w:val="20"/>
          <w:szCs w:val="20"/>
          <w:lang w:val="fr-FR"/>
        </w:rPr>
      </w:pPr>
      <w:r w:rsidRPr="00630C61">
        <w:rPr>
          <w:rFonts w:ascii="Arial" w:hAnsi="Arial" w:cs="Arial"/>
          <w:i/>
          <w:iCs/>
          <w:sz w:val="20"/>
          <w:szCs w:val="20"/>
          <w:lang w:val="fr-FR"/>
        </w:rPr>
        <w:t>(Remarque : traduction non révisée faite en ligne avec le traducteur DeepL)</w:t>
      </w:r>
    </w:p>
    <w:p w14:paraId="2C852121" w14:textId="77777777" w:rsidR="00630C61" w:rsidRDefault="00630C61" w:rsidP="00630C61">
      <w:pPr>
        <w:jc w:val="both"/>
        <w:rPr>
          <w:rFonts w:ascii="Arial" w:hAnsi="Arial" w:cs="Arial"/>
          <w:sz w:val="24"/>
          <w:szCs w:val="24"/>
          <w:lang w:val="fr-FR"/>
        </w:rPr>
      </w:pPr>
    </w:p>
    <w:p w14:paraId="3218B5A4" w14:textId="77777777" w:rsidR="00630C61" w:rsidRPr="00630C61" w:rsidRDefault="00630C61" w:rsidP="00630C61">
      <w:pPr>
        <w:jc w:val="both"/>
        <w:rPr>
          <w:rFonts w:ascii="Arial" w:hAnsi="Arial" w:cs="Arial"/>
          <w:sz w:val="24"/>
          <w:szCs w:val="24"/>
          <w:lang w:val="fr-FR"/>
        </w:rPr>
      </w:pPr>
    </w:p>
    <w:p w14:paraId="0A54BA12" w14:textId="77777777"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Commençons par une prière</w:t>
      </w:r>
    </w:p>
    <w:p w14:paraId="28A742DE"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la « Supplication à Dieu le Père au nom très saint de Jésus » (année 1912), la pétition n° 28 dit ceci : </w:t>
      </w:r>
    </w:p>
    <w:p w14:paraId="33BD0FCC"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Ô Dieu Très-Haut, Père de notre Seigneur Jésus-Christ, ici, en présence de votre Fils unique sacramenté, nous vous supplions, par son Saint Nom, de bien vouloir bénir et étendre la Sainte Alliance des prélats de la Sainte Église, du clergé séculier et régulier et des </w:t>
      </w:r>
      <w:r w:rsidRPr="00630C61">
        <w:rPr>
          <w:rFonts w:ascii="Arial" w:hAnsi="Arial" w:cs="Arial"/>
          <w:i/>
          <w:iCs/>
          <w:sz w:val="24"/>
          <w:szCs w:val="24"/>
          <w:lang w:val="fr-FR"/>
        </w:rPr>
        <w:t>laïcs catholiques</w:t>
      </w:r>
      <w:r w:rsidRPr="00630C61">
        <w:rPr>
          <w:rFonts w:ascii="Arial" w:hAnsi="Arial" w:cs="Arial"/>
          <w:sz w:val="24"/>
          <w:szCs w:val="24"/>
          <w:lang w:val="fr-FR"/>
        </w:rPr>
        <w:t xml:space="preserve"> avec ces petits instituts, et pour la propagation de la </w:t>
      </w:r>
      <w:r w:rsidRPr="00630C61">
        <w:rPr>
          <w:rFonts w:ascii="Arial" w:hAnsi="Arial" w:cs="Arial"/>
          <w:i/>
          <w:iCs/>
          <w:sz w:val="24"/>
          <w:szCs w:val="24"/>
          <w:lang w:val="fr-FR"/>
        </w:rPr>
        <w:t>Rogation évangélique du Cœur de Jésus</w:t>
      </w:r>
      <w:r w:rsidRPr="00630C61">
        <w:rPr>
          <w:rFonts w:ascii="Arial" w:hAnsi="Arial" w:cs="Arial"/>
          <w:sz w:val="24"/>
          <w:szCs w:val="24"/>
          <w:lang w:val="fr-FR"/>
        </w:rPr>
        <w:t xml:space="preserve"> ; et nous te supplions de nous faire profiter pleinement des fruits de cette Sainte Alliance, et en particulier des bénédictions et des prières du Souverain Pontife ».</w:t>
      </w:r>
    </w:p>
    <w:p w14:paraId="7713D415" w14:textId="77777777" w:rsidR="00630C61" w:rsidRPr="00630C61" w:rsidRDefault="00630C61" w:rsidP="00630C61">
      <w:pPr>
        <w:jc w:val="both"/>
        <w:rPr>
          <w:rFonts w:ascii="Arial" w:hAnsi="Arial" w:cs="Arial"/>
          <w:sz w:val="24"/>
          <w:szCs w:val="24"/>
          <w:lang w:val="fr-FR"/>
        </w:rPr>
      </w:pPr>
    </w:p>
    <w:p w14:paraId="4EBC14B3" w14:textId="28FB85D1"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La « théorie » du</w:t>
      </w:r>
      <w:r w:rsidRPr="00630C61">
        <w:rPr>
          <w:rFonts w:ascii="Arial" w:hAnsi="Arial" w:cs="Arial"/>
          <w:sz w:val="24"/>
          <w:szCs w:val="24"/>
          <w:lang w:val="fr-FR"/>
        </w:rPr>
        <w:t xml:space="preserve"> </w:t>
      </w:r>
      <w:r w:rsidRPr="00630C61">
        <w:rPr>
          <w:rFonts w:ascii="Arial" w:hAnsi="Arial" w:cs="Arial"/>
          <w:b/>
          <w:bCs/>
          <w:sz w:val="24"/>
          <w:szCs w:val="24"/>
          <w:lang w:val="fr-FR"/>
        </w:rPr>
        <w:t xml:space="preserve">Père </w:t>
      </w:r>
      <w:r>
        <w:rPr>
          <w:rFonts w:ascii="Arial" w:hAnsi="Arial" w:cs="Arial"/>
          <w:b/>
          <w:bCs/>
          <w:sz w:val="24"/>
          <w:szCs w:val="24"/>
          <w:lang w:val="fr-FR"/>
        </w:rPr>
        <w:t>Hannibal</w:t>
      </w:r>
      <w:r w:rsidRPr="00630C61">
        <w:rPr>
          <w:rFonts w:ascii="Arial" w:hAnsi="Arial" w:cs="Arial"/>
          <w:b/>
          <w:bCs/>
          <w:sz w:val="24"/>
          <w:szCs w:val="24"/>
          <w:lang w:val="fr-FR"/>
        </w:rPr>
        <w:t xml:space="preserve"> sur les laïcs </w:t>
      </w:r>
    </w:p>
    <w:p w14:paraId="77D0E0D0"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Ce n'est que depuis le Concile Vatican II que les laïcs ont une identité bien précise (tout le chapitre 4 de </w:t>
      </w:r>
      <w:r w:rsidRPr="00630C61">
        <w:rPr>
          <w:rFonts w:ascii="Arial" w:hAnsi="Arial" w:cs="Arial"/>
          <w:i/>
          <w:iCs/>
          <w:sz w:val="24"/>
          <w:szCs w:val="24"/>
          <w:lang w:val="fr-FR"/>
        </w:rPr>
        <w:t>Lumen Gentium</w:t>
      </w:r>
      <w:r w:rsidRPr="00630C61">
        <w:rPr>
          <w:rFonts w:ascii="Arial" w:hAnsi="Arial" w:cs="Arial"/>
          <w:sz w:val="24"/>
          <w:szCs w:val="24"/>
          <w:lang w:val="fr-FR"/>
        </w:rPr>
        <w:t xml:space="preserve"> leur est consacré), alors qu'auparavant, ils étaient définis de manière négative. C'étaient ceux qui n'étaient ni prêtres, ni religieux ou religieuses, et ils étaient ensuite classés selon une hiérarchie stricte, car l'ecclésiologie de l'époque n'était pas une ecclésiologie de communion, mais une ecclésiologie qui procédait par états de vie et les classait dans une hiérarchie, qui était aussi une hiérarchie de valeur. </w:t>
      </w:r>
    </w:p>
    <w:p w14:paraId="234D8579" w14:textId="200ADD2A"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Il faut être prudent avant de dire que le père </w:t>
      </w:r>
      <w:r>
        <w:rPr>
          <w:rFonts w:ascii="Arial" w:hAnsi="Arial" w:cs="Arial"/>
          <w:sz w:val="24"/>
          <w:szCs w:val="24"/>
          <w:lang w:val="fr-FR"/>
        </w:rPr>
        <w:t>Hannibal</w:t>
      </w:r>
      <w:r w:rsidRPr="00630C61">
        <w:rPr>
          <w:rFonts w:ascii="Arial" w:hAnsi="Arial" w:cs="Arial"/>
          <w:sz w:val="24"/>
          <w:szCs w:val="24"/>
          <w:lang w:val="fr-FR"/>
        </w:rPr>
        <w:t xml:space="preserve"> était un prophète avant l'heure de la vocation des laïcs dans l'Église. Plus correctement, si l'on ne veut pas faire de contraintes historiques, on peut dire que le Père </w:t>
      </w:r>
      <w:r>
        <w:rPr>
          <w:rFonts w:ascii="Arial" w:hAnsi="Arial" w:cs="Arial"/>
          <w:sz w:val="24"/>
          <w:szCs w:val="24"/>
          <w:lang w:val="fr-FR"/>
        </w:rPr>
        <w:t>Hannibal</w:t>
      </w:r>
      <w:r w:rsidRPr="00630C61">
        <w:rPr>
          <w:rFonts w:ascii="Arial" w:hAnsi="Arial" w:cs="Arial"/>
          <w:sz w:val="24"/>
          <w:szCs w:val="24"/>
          <w:lang w:val="fr-FR"/>
        </w:rPr>
        <w:t xml:space="preserve">, dans sa considération des laïcs – du moins du point de vue de la doctrine – ne s'écarte pas beaucoup de la pensée théologique et magistérielle de son époque, même si ensuite – du point de vue de l'expérience pratique, le Père </w:t>
      </w:r>
      <w:r>
        <w:rPr>
          <w:rFonts w:ascii="Arial" w:hAnsi="Arial" w:cs="Arial"/>
          <w:sz w:val="24"/>
          <w:szCs w:val="24"/>
          <w:lang w:val="fr-FR"/>
        </w:rPr>
        <w:t>Hannibal</w:t>
      </w:r>
      <w:r w:rsidRPr="00630C61">
        <w:rPr>
          <w:rFonts w:ascii="Arial" w:hAnsi="Arial" w:cs="Arial"/>
          <w:sz w:val="24"/>
          <w:szCs w:val="24"/>
          <w:lang w:val="fr-FR"/>
        </w:rPr>
        <w:t xml:space="preserve"> a bien su valoriser les laïcs et les promouvoir, dans une perspective charismatique, comme « de bons ouvriers dans la moisson du Seigneur ». </w:t>
      </w:r>
    </w:p>
    <w:p w14:paraId="70063AD0" w14:textId="77777777" w:rsidR="00630C61" w:rsidRPr="00630C61" w:rsidRDefault="00630C61" w:rsidP="00630C61">
      <w:pPr>
        <w:jc w:val="both"/>
        <w:rPr>
          <w:rFonts w:ascii="Arial" w:hAnsi="Arial" w:cs="Arial"/>
          <w:sz w:val="24"/>
          <w:szCs w:val="24"/>
          <w:lang w:val="fr-FR"/>
        </w:rPr>
      </w:pPr>
    </w:p>
    <w:p w14:paraId="3A0B1ED2" w14:textId="733932EF"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Introduction :</w:t>
      </w:r>
      <w:r w:rsidRPr="00630C61">
        <w:rPr>
          <w:rFonts w:ascii="Arial" w:hAnsi="Arial" w:cs="Arial"/>
          <w:sz w:val="24"/>
          <w:szCs w:val="24"/>
          <w:lang w:val="fr-FR"/>
        </w:rPr>
        <w:t xml:space="preserve"> </w:t>
      </w:r>
      <w:r w:rsidRPr="00630C61">
        <w:rPr>
          <w:rFonts w:ascii="Arial" w:hAnsi="Arial" w:cs="Arial"/>
          <w:b/>
          <w:bCs/>
          <w:sz w:val="24"/>
          <w:szCs w:val="24"/>
          <w:lang w:val="fr-FR"/>
        </w:rPr>
        <w:t xml:space="preserve">2 citations du Père </w:t>
      </w:r>
      <w:r>
        <w:rPr>
          <w:rFonts w:ascii="Arial" w:hAnsi="Arial" w:cs="Arial"/>
          <w:b/>
          <w:bCs/>
          <w:sz w:val="24"/>
          <w:szCs w:val="24"/>
          <w:lang w:val="fr-FR"/>
        </w:rPr>
        <w:t>Hannibal</w:t>
      </w:r>
      <w:r w:rsidRPr="00630C61">
        <w:rPr>
          <w:rFonts w:ascii="Arial" w:hAnsi="Arial" w:cs="Arial"/>
          <w:b/>
          <w:bCs/>
          <w:sz w:val="24"/>
          <w:szCs w:val="24"/>
          <w:lang w:val="fr-FR"/>
        </w:rPr>
        <w:t xml:space="preserve"> sur le rôle dominant du sacerdoce</w:t>
      </w:r>
    </w:p>
    <w:p w14:paraId="57AA2F6F" w14:textId="399DE908"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une brochure de 1907 intitulée « Il Segreto miracoloso » (Le secret miraculeux), le père </w:t>
      </w:r>
      <w:r>
        <w:rPr>
          <w:rFonts w:ascii="Arial" w:hAnsi="Arial" w:cs="Arial"/>
          <w:sz w:val="24"/>
          <w:szCs w:val="24"/>
          <w:lang w:val="fr-FR"/>
        </w:rPr>
        <w:t>Hannibal</w:t>
      </w:r>
      <w:r w:rsidRPr="00630C61">
        <w:rPr>
          <w:rFonts w:ascii="Arial" w:hAnsi="Arial" w:cs="Arial"/>
          <w:sz w:val="24"/>
          <w:szCs w:val="24"/>
          <w:lang w:val="fr-FR"/>
        </w:rPr>
        <w:t xml:space="preserve"> dit à propos de la « Pia Unione della Rogazione Evangelica del Cuore di Gesù » (Pieuse Union de la Rogation évangélique du Cœur de Jésus) :</w:t>
      </w:r>
    </w:p>
    <w:p w14:paraId="36EAAAAA" w14:textId="77777777" w:rsidR="00630C61" w:rsidRPr="00630C61" w:rsidRDefault="00630C61" w:rsidP="00630C61">
      <w:pPr>
        <w:jc w:val="both"/>
        <w:rPr>
          <w:rFonts w:ascii="Arial" w:hAnsi="Arial" w:cs="Arial"/>
          <w:sz w:val="24"/>
          <w:szCs w:val="24"/>
          <w:lang w:val="fr-FR"/>
        </w:rPr>
      </w:pPr>
    </w:p>
    <w:p w14:paraId="58F8C4B9" w14:textId="5BD349AE"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Tous les biens spirituels et temporels des peuples proviennent du clergé séculier et du clergé régulier. C'est vrai que les laïcs catholiques font aussi plein de bonnes actions, mais comment pourrait-il y avoir des laïcs catholiques sans le sacerdoce qui, directement ou indirectement, les crée ? […]. Même les vierges consacrées au bienfait spirituel et temporel du prochain sont les filles du sacerdoce catholique » (p. 135).</w:t>
      </w:r>
    </w:p>
    <w:p w14:paraId="4041D66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Et dans les « Notizie e Regolamento pei Sacri Alleati Zelatori dell'Istituto della Rogazione del Cuore di Gesù e annesse opere » (Nouvelles et règlement pour les saints alliés zélateurs de l'Institut de la Rogation du Cœur de Jésus et œuvres annexes), il écrit : </w:t>
      </w:r>
    </w:p>
    <w:p w14:paraId="689E9C0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Là où quelque bien apparaît, là où la foi fleurit, là où les âmes trouvent la santé, là où la jeunesse grandit dans la foi, là où les pauvres trouvent du réconfort, là où les bonnes œuvres surgissent, là où la religion est soutenue, défendue, propagée, l'erreur combattue, où les laïcs sont catholiques et actifs, là est toujours l'œuvre du prêtre. L'œuvre des évêques, des prélats de la Sainte Église, des prêtres de l'un et l'autre clergé est toujours celle qui fait tout le bien sur terre » (</w:t>
      </w:r>
      <w:r w:rsidRPr="00630C61">
        <w:rPr>
          <w:rFonts w:ascii="Arial" w:hAnsi="Arial" w:cs="Arial"/>
          <w:i/>
          <w:iCs/>
          <w:sz w:val="24"/>
          <w:szCs w:val="24"/>
          <w:lang w:val="fr-FR"/>
        </w:rPr>
        <w:t>Règlements</w:t>
      </w:r>
      <w:r w:rsidRPr="00630C61">
        <w:rPr>
          <w:rFonts w:ascii="Arial" w:hAnsi="Arial" w:cs="Arial"/>
          <w:sz w:val="24"/>
          <w:szCs w:val="24"/>
          <w:lang w:val="fr-FR"/>
        </w:rPr>
        <w:t>, vol. V, pp. 416-417).</w:t>
      </w:r>
    </w:p>
    <w:p w14:paraId="2921ADA5" w14:textId="2DF5BF18"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Aujourd'hui, on peut être perplexes face à ces affirmations, mais on ne devrait pas trop l'être. Si on replace le Père </w:t>
      </w:r>
      <w:r>
        <w:rPr>
          <w:rFonts w:ascii="Arial" w:hAnsi="Arial" w:cs="Arial"/>
          <w:sz w:val="24"/>
          <w:szCs w:val="24"/>
          <w:lang w:val="fr-FR"/>
        </w:rPr>
        <w:t>Hannibal</w:t>
      </w:r>
      <w:r w:rsidRPr="00630C61">
        <w:rPr>
          <w:rFonts w:ascii="Arial" w:hAnsi="Arial" w:cs="Arial"/>
          <w:sz w:val="24"/>
          <w:szCs w:val="24"/>
          <w:lang w:val="fr-FR"/>
        </w:rPr>
        <w:t xml:space="preserve"> dans son époque, ces affirmations deviennent compréhensibles. </w:t>
      </w:r>
    </w:p>
    <w:p w14:paraId="0C0F4EAA"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Écoutons l'affirmation suivante :</w:t>
      </w:r>
    </w:p>
    <w:p w14:paraId="17E655DC"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Il est clair et évident qu'il existe dans l'Église deux ordres bien distincts par leur nature même : les pasteurs et le troupeau, c'est-à-dire les chefs et le peuple. Le premier ordre a pour tâche d'enseigner, de gouverner et de diriger les hommes dans la vie, d'imposer des règles ; l'autre ordre a pour devoir d'être soumis au premier, de lui obéir, d'exécuter ses ordres et de lui rendre honneur » (</w:t>
      </w:r>
      <w:r w:rsidRPr="00630C61">
        <w:rPr>
          <w:rFonts w:ascii="Arial" w:hAnsi="Arial" w:cs="Arial"/>
          <w:i/>
          <w:iCs/>
          <w:sz w:val="24"/>
          <w:szCs w:val="24"/>
          <w:lang w:val="fr-FR"/>
        </w:rPr>
        <w:t>Pape Léon XIII à l'archevêque de Tours – France</w:t>
      </w:r>
      <w:r w:rsidRPr="00630C61">
        <w:rPr>
          <w:rFonts w:ascii="Arial" w:hAnsi="Arial" w:cs="Arial"/>
          <w:sz w:val="24"/>
          <w:szCs w:val="24"/>
          <w:lang w:val="fr-FR"/>
        </w:rPr>
        <w:t>).</w:t>
      </w:r>
    </w:p>
    <w:p w14:paraId="021E63A6" w14:textId="65232A73"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NB : Le pape Léon XIII (1810 – 1903) est presque contemporain du père </w:t>
      </w:r>
      <w:r>
        <w:rPr>
          <w:rFonts w:ascii="Arial" w:hAnsi="Arial" w:cs="Arial"/>
          <w:sz w:val="24"/>
          <w:szCs w:val="24"/>
          <w:lang w:val="fr-FR"/>
        </w:rPr>
        <w:t>Hannibal</w:t>
      </w:r>
      <w:r w:rsidRPr="00630C61">
        <w:rPr>
          <w:rFonts w:ascii="Arial" w:hAnsi="Arial" w:cs="Arial"/>
          <w:sz w:val="24"/>
          <w:szCs w:val="24"/>
          <w:lang w:val="fr-FR"/>
        </w:rPr>
        <w:t xml:space="preserve"> et est le grand pontife de la </w:t>
      </w:r>
      <w:r w:rsidRPr="00630C61">
        <w:rPr>
          <w:rFonts w:ascii="Arial" w:hAnsi="Arial" w:cs="Arial"/>
          <w:i/>
          <w:iCs/>
          <w:sz w:val="24"/>
          <w:szCs w:val="24"/>
          <w:lang w:val="fr-FR"/>
        </w:rPr>
        <w:t>Rerum Novarum</w:t>
      </w:r>
      <w:r w:rsidRPr="00630C61">
        <w:rPr>
          <w:rFonts w:ascii="Arial" w:hAnsi="Arial" w:cs="Arial"/>
          <w:sz w:val="24"/>
          <w:szCs w:val="24"/>
          <w:lang w:val="fr-FR"/>
        </w:rPr>
        <w:t>.</w:t>
      </w:r>
    </w:p>
    <w:p w14:paraId="62E179D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Faisons un grand bond en avant, dans le sens chronologique et théologique. Dans une lettre au cardinal Marc Ouellet, président de la Commission pontificale pour l'Amérique latine (19 mars 2016), le pape François rappelle une vérité élémentaire :</w:t>
      </w:r>
    </w:p>
    <w:p w14:paraId="156EC79F"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Nous entrons tous dans l'Église en tant que laïcs. Le premier sacrement, celui qui scelle à jamais notre identité et dont nous devrions toujours être fiers, est le baptême. Par lui et par l'onction du Saint-Esprit, [les fidèles] « sont consacrés pour former un temple spirituel et un sacerdoce saint » (LG, n° 10). Notre première et fondamentale consécration trouve ses racines dans notre baptême. Personne n'a été baptisé prêtre ou évêque. On nous a baptisés laïcs et c'est un signe indélébile que personne ne pourra jamais effacer. [...] Nous sommes, comme le souligne bien le Concile Vatican II, le Peuple de Dieu, dont l'identité est « la dignité et la liberté des enfants de Dieu, dans le cœur desquels habite le Saint-Esprit comme dans un temple » (LG, n° 9) ».</w:t>
      </w:r>
    </w:p>
    <w:p w14:paraId="7AC5AEC2"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Il y a un fossé entre ces deux déclarations de deux papes ; que devons-nous en conclure, que l'un des deux papes s'est trompé et a commis une grave erreur ? Personne n'est en mesure de juger un pape (il s'agit de deux grands papes). On peut juste dire que l'Église vit aussi dans l'histoire, dans une dimension de cheminement ; que la théologie, la vision </w:t>
      </w:r>
      <w:r w:rsidRPr="00630C61">
        <w:rPr>
          <w:rFonts w:ascii="Arial" w:hAnsi="Arial" w:cs="Arial"/>
          <w:sz w:val="24"/>
          <w:szCs w:val="24"/>
          <w:lang w:val="fr-FR"/>
        </w:rPr>
        <w:lastRenderedPageBreak/>
        <w:t>ecclésiologique évolue et change ; qu'en amont de la déclaration du pape Léon XIII, il y avait les (rares) déclarations du Concile Vatican I (interrompu : 1868-1870), et qu'en amont de la déclaration du pape François, il y a la vision ecclésiologique suscitée par le Concile Vatican II (1962-1965) et toute la période postconciliaire riche en effervescence, débats, innovations, expériences créatives, provocations...</w:t>
      </w:r>
    </w:p>
    <w:p w14:paraId="5FAD59A1" w14:textId="10BCD181"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Donc, pour revenir à la discussion sur le père </w:t>
      </w:r>
      <w:r>
        <w:rPr>
          <w:rFonts w:ascii="Arial" w:hAnsi="Arial" w:cs="Arial"/>
          <w:sz w:val="24"/>
          <w:szCs w:val="24"/>
          <w:lang w:val="fr-FR"/>
        </w:rPr>
        <w:t>Hannibal</w:t>
      </w:r>
      <w:r w:rsidRPr="00630C61">
        <w:rPr>
          <w:rFonts w:ascii="Arial" w:hAnsi="Arial" w:cs="Arial"/>
          <w:sz w:val="24"/>
          <w:szCs w:val="24"/>
          <w:lang w:val="fr-FR"/>
        </w:rPr>
        <w:t xml:space="preserve"> et les laïcs, ne nous attendons pas à des déclarations prophétiques sur le rôle des laïcs ou à des anticipations du Concile Vatican II. Le père </w:t>
      </w:r>
      <w:r>
        <w:rPr>
          <w:rFonts w:ascii="Arial" w:hAnsi="Arial" w:cs="Arial"/>
          <w:sz w:val="24"/>
          <w:szCs w:val="24"/>
          <w:lang w:val="fr-FR"/>
        </w:rPr>
        <w:t>Hannibal</w:t>
      </w:r>
      <w:r w:rsidRPr="00630C61">
        <w:rPr>
          <w:rFonts w:ascii="Arial" w:hAnsi="Arial" w:cs="Arial"/>
          <w:sz w:val="24"/>
          <w:szCs w:val="24"/>
          <w:lang w:val="fr-FR"/>
        </w:rPr>
        <w:t xml:space="preserve"> était un homme de son temps, un prêtre de son temps, pleinement ancré dans la société et l'Église de l'époque : de ce point de vue, il n'était ni un prophète ni un précurseur d'une nouvelle vision de l'Église et de la théologie.</w:t>
      </w:r>
    </w:p>
    <w:p w14:paraId="18546A14" w14:textId="33317CF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Ce qui fait la grandeur du Père </w:t>
      </w:r>
      <w:r>
        <w:rPr>
          <w:rFonts w:ascii="Arial" w:hAnsi="Arial" w:cs="Arial"/>
          <w:sz w:val="24"/>
          <w:szCs w:val="24"/>
          <w:lang w:val="fr-FR"/>
        </w:rPr>
        <w:t>Hannibal</w:t>
      </w:r>
      <w:r w:rsidRPr="00630C61">
        <w:rPr>
          <w:rFonts w:ascii="Arial" w:hAnsi="Arial" w:cs="Arial"/>
          <w:sz w:val="24"/>
          <w:szCs w:val="24"/>
          <w:lang w:val="fr-FR"/>
        </w:rPr>
        <w:t>, voire son statut de géant dans l'Église, c'est le charisme du Rogate. C'est pourquoi, le 8 octobre 1990, au lendemain de sa béatification, Saint Jean-Paul II l'a défini comme « un authentique précurseur et un maître zélé de la pastorale vocationnelle moderne » (en plus d'être « le véritable père des organes et des pauvres », comme le reconnaît unanimement l'Église).</w:t>
      </w:r>
    </w:p>
    <w:p w14:paraId="79764D04" w14:textId="058CA96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Voilà, le charisme du Rogate lui revient pleinement comme une intuition prémonitoire, anticipatrice, visionnaire, précisément parce que le Rogate était son charisme, le don que l'Esprit a voulu faire à l'Église à travers son « instrument », le Père </w:t>
      </w:r>
      <w:r>
        <w:rPr>
          <w:rFonts w:ascii="Arial" w:hAnsi="Arial" w:cs="Arial"/>
          <w:sz w:val="24"/>
          <w:szCs w:val="24"/>
          <w:lang w:val="fr-FR"/>
        </w:rPr>
        <w:t>Hannibal</w:t>
      </w:r>
      <w:r w:rsidRPr="00630C61">
        <w:rPr>
          <w:rFonts w:ascii="Arial" w:hAnsi="Arial" w:cs="Arial"/>
          <w:sz w:val="24"/>
          <w:szCs w:val="24"/>
          <w:lang w:val="fr-FR"/>
        </w:rPr>
        <w:t xml:space="preserve">. C'est seulement grâce à ce don du Rogate qu'on peut dire à juste titre que le Père </w:t>
      </w:r>
      <w:r>
        <w:rPr>
          <w:rFonts w:ascii="Arial" w:hAnsi="Arial" w:cs="Arial"/>
          <w:sz w:val="24"/>
          <w:szCs w:val="24"/>
          <w:lang w:val="fr-FR"/>
        </w:rPr>
        <w:t>Hannibal</w:t>
      </w:r>
      <w:r w:rsidRPr="00630C61">
        <w:rPr>
          <w:rFonts w:ascii="Arial" w:hAnsi="Arial" w:cs="Arial"/>
          <w:sz w:val="24"/>
          <w:szCs w:val="24"/>
          <w:lang w:val="fr-FR"/>
        </w:rPr>
        <w:t xml:space="preserve"> a vraiment regardé vers l'avenir de l'Église, qu'il a vu ce que les autres, même les ecclésiastiques et les théologiens éminents de son temps, ne voyaient pas, car avec le Rogate, le Père </w:t>
      </w:r>
      <w:r>
        <w:rPr>
          <w:rFonts w:ascii="Arial" w:hAnsi="Arial" w:cs="Arial"/>
          <w:sz w:val="24"/>
          <w:szCs w:val="24"/>
          <w:lang w:val="fr-FR"/>
        </w:rPr>
        <w:t>Hannibal</w:t>
      </w:r>
      <w:r w:rsidRPr="00630C61">
        <w:rPr>
          <w:rFonts w:ascii="Arial" w:hAnsi="Arial" w:cs="Arial"/>
          <w:sz w:val="24"/>
          <w:szCs w:val="24"/>
          <w:lang w:val="fr-FR"/>
        </w:rPr>
        <w:t xml:space="preserve"> a été un prophète et un « illuminé », en avance sur son temps : en fait, il a lancé un mouvement de prière, avant tout, mais aussi de réflexion et de charité, qui s'est développé au fil du temps, jusqu'à ce qu'en 1964, le pape Saint Paul VI institue la Journée mondiale de prière pour les vocations.</w:t>
      </w:r>
    </w:p>
    <w:p w14:paraId="4A7584CB" w14:textId="14165F42"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Pour revenir à la relation entre le Père </w:t>
      </w:r>
      <w:r>
        <w:rPr>
          <w:rFonts w:ascii="Arial" w:hAnsi="Arial" w:cs="Arial"/>
          <w:sz w:val="24"/>
          <w:szCs w:val="24"/>
          <w:lang w:val="fr-FR"/>
        </w:rPr>
        <w:t>Hannibal</w:t>
      </w:r>
      <w:r w:rsidRPr="00630C61">
        <w:rPr>
          <w:rFonts w:ascii="Arial" w:hAnsi="Arial" w:cs="Arial"/>
          <w:sz w:val="24"/>
          <w:szCs w:val="24"/>
          <w:lang w:val="fr-FR"/>
        </w:rPr>
        <w:t xml:space="preserve"> et les laïcs, il faut dire que c'est justement le charisme du Rogate qui pousse le Père </w:t>
      </w:r>
      <w:r>
        <w:rPr>
          <w:rFonts w:ascii="Arial" w:hAnsi="Arial" w:cs="Arial"/>
          <w:sz w:val="24"/>
          <w:szCs w:val="24"/>
          <w:lang w:val="fr-FR"/>
        </w:rPr>
        <w:t>Hannibal</w:t>
      </w:r>
      <w:r w:rsidRPr="00630C61">
        <w:rPr>
          <w:rFonts w:ascii="Arial" w:hAnsi="Arial" w:cs="Arial"/>
          <w:sz w:val="24"/>
          <w:szCs w:val="24"/>
          <w:lang w:val="fr-FR"/>
        </w:rPr>
        <w:t xml:space="preserve"> à oser davantage, à aller un peu plus loin que ce qu'on a entendu dans les deux citations attribuées au Père Fondateur. Le Père </w:t>
      </w:r>
      <w:r>
        <w:rPr>
          <w:rFonts w:ascii="Arial" w:hAnsi="Arial" w:cs="Arial"/>
          <w:sz w:val="24"/>
          <w:szCs w:val="24"/>
          <w:lang w:val="fr-FR"/>
        </w:rPr>
        <w:t>Hannibal</w:t>
      </w:r>
      <w:r w:rsidRPr="00630C61">
        <w:rPr>
          <w:rFonts w:ascii="Arial" w:hAnsi="Arial" w:cs="Arial"/>
          <w:sz w:val="24"/>
          <w:szCs w:val="24"/>
          <w:lang w:val="fr-FR"/>
        </w:rPr>
        <w:t xml:space="preserve"> fait ce pas en avant en qualifiant le laïc de « bon ouvrier », ce qui est exactement la perspective à adopter pour considérer la figure du laïc du point de vue du charisme du Rogate, car c'est dans le cadre du Rogate que prend forme et sens la figure du « bon ouvrier » et du laïc considéré comme « bon ouvrier ». Et c'est dans cette perspective charismatique que nous pouvons reconnaître la juste grandeur avec laquelle considérer la relation entre </w:t>
      </w:r>
      <w:r>
        <w:rPr>
          <w:rFonts w:ascii="Arial" w:hAnsi="Arial" w:cs="Arial"/>
          <w:sz w:val="24"/>
          <w:szCs w:val="24"/>
          <w:lang w:val="fr-FR"/>
        </w:rPr>
        <w:t>Hannibal Marie</w:t>
      </w:r>
      <w:r w:rsidRPr="00630C61">
        <w:rPr>
          <w:rFonts w:ascii="Arial" w:hAnsi="Arial" w:cs="Arial"/>
          <w:sz w:val="24"/>
          <w:szCs w:val="24"/>
          <w:lang w:val="fr-FR"/>
        </w:rPr>
        <w:t xml:space="preserve"> Di Francia et les laïcs.</w:t>
      </w:r>
    </w:p>
    <w:p w14:paraId="197440C8" w14:textId="0F256D1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l'« Invitation et règlement de la pieuse constitution privée des cofondateurs et cofondatrices spirituels des pieuses institutions des </w:t>
      </w:r>
      <w:r>
        <w:rPr>
          <w:rFonts w:ascii="Arial" w:hAnsi="Arial" w:cs="Arial"/>
          <w:sz w:val="24"/>
          <w:szCs w:val="24"/>
          <w:lang w:val="fr-FR"/>
        </w:rPr>
        <w:t>Rogationnistes</w:t>
      </w:r>
      <w:r w:rsidRPr="00630C61">
        <w:rPr>
          <w:rFonts w:ascii="Arial" w:hAnsi="Arial" w:cs="Arial"/>
          <w:sz w:val="24"/>
          <w:szCs w:val="24"/>
          <w:lang w:val="fr-FR"/>
        </w:rPr>
        <w:t xml:space="preserve"> du Cœur de Jésus et des Filles du Divin Zèle du Cœur de Jésus » (Oria, 8-11-1910), le Père </w:t>
      </w:r>
      <w:r>
        <w:rPr>
          <w:rFonts w:ascii="Arial" w:hAnsi="Arial" w:cs="Arial"/>
          <w:sz w:val="24"/>
          <w:szCs w:val="24"/>
          <w:lang w:val="fr-FR"/>
        </w:rPr>
        <w:t>Hannibal</w:t>
      </w:r>
      <w:r w:rsidRPr="00630C61">
        <w:rPr>
          <w:rFonts w:ascii="Arial" w:hAnsi="Arial" w:cs="Arial"/>
          <w:sz w:val="24"/>
          <w:szCs w:val="24"/>
          <w:lang w:val="fr-FR"/>
        </w:rPr>
        <w:t xml:space="preserve"> écrit :</w:t>
      </w:r>
    </w:p>
    <w:p w14:paraId="1BE5F4C0"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Demander des ouvriers à la Sainte Église, c'est d'abord lui demander des prêtres selon son cœur, ensuite des hommes et des femmes religieux et religieuses, ou même séculiers (= laïcs, </w:t>
      </w:r>
      <w:r w:rsidRPr="00630C61">
        <w:rPr>
          <w:rFonts w:ascii="Arial" w:hAnsi="Arial" w:cs="Arial"/>
          <w:i/>
          <w:iCs/>
          <w:sz w:val="24"/>
          <w:szCs w:val="24"/>
          <w:lang w:val="fr-FR"/>
        </w:rPr>
        <w:t>nd.r</w:t>
      </w:r>
      <w:r w:rsidRPr="00630C61">
        <w:rPr>
          <w:rFonts w:ascii="Arial" w:hAnsi="Arial" w:cs="Arial"/>
          <w:sz w:val="24"/>
          <w:szCs w:val="24"/>
          <w:lang w:val="fr-FR"/>
        </w:rPr>
        <w:t xml:space="preserve">.), qui, remplis de l'Esprit de Dieu et du saint zèle, s'emploient au salut des âmes, par tous les moyens possibles. Par exemple, un saint éducateur de la jeunesse est déjà un bon ouvrier de la moisson mystique. Il en va de même pour un père ou une mère de famille qui éduquent saintement leur progéniture et mènent leurs enfants à une excellente réussite religieuse et civile ; d'un riche qui utilise ses richesses autant qu'il le peut, </w:t>
      </w:r>
      <w:r w:rsidRPr="00630C61">
        <w:rPr>
          <w:rFonts w:ascii="Arial" w:hAnsi="Arial" w:cs="Arial"/>
          <w:sz w:val="24"/>
          <w:szCs w:val="24"/>
          <w:lang w:val="fr-FR"/>
        </w:rPr>
        <w:lastRenderedPageBreak/>
        <w:t>pour la gloire de Dieu et le bien des âmes ; d'un journaliste catholique qui, dans les limites justes, se bat pour la sainte Religion ; et de quiconque, en somme, par ses œuvres, ses moyens, ses prières ou la sainteté de sa vie, coopère à la gloire de Dieu et au salut de la moisson mystique du Divin Maître, qui sont les âmes ».</w:t>
      </w:r>
    </w:p>
    <w:p w14:paraId="5FEB3726" w14:textId="4E28530A"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De manière encore plus explicite, dans un texte sans titre de 1922, qui est un « projet de brochure informative », jamais publié, dédié au pape Pie XI récemment élu, dans le but de présenter le Rogate du point de vue de la Sainte Alliance (sacerdotale) et de la Pieuse Union (laïque), le père </w:t>
      </w:r>
      <w:r>
        <w:rPr>
          <w:rFonts w:ascii="Arial" w:hAnsi="Arial" w:cs="Arial"/>
          <w:sz w:val="24"/>
          <w:szCs w:val="24"/>
          <w:lang w:val="fr-FR"/>
        </w:rPr>
        <w:t>Hannibal</w:t>
      </w:r>
      <w:r w:rsidRPr="00630C61">
        <w:rPr>
          <w:rFonts w:ascii="Arial" w:hAnsi="Arial" w:cs="Arial"/>
          <w:sz w:val="24"/>
          <w:szCs w:val="24"/>
          <w:lang w:val="fr-FR"/>
        </w:rPr>
        <w:t xml:space="preserve"> écrit :</w:t>
      </w:r>
    </w:p>
    <w:p w14:paraId="5DAF9EFE"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La Parole divine est toujours une synthèse sublime, qui renferme d'innombrables mystères, et dont on peut tirer de multiples applications salutaires. Ce divin « Rogate Ergo » ne doit pas seulement être considéré en relation avec les prêtres suscités par les vocations suprêmes, et celles-ci obtenues par l'obéissance à ce commandement divin, mais il doit être considéré en relation avec tous ceux que le Très-Haut pousse par sa grâce divine à faire un bien plus ou moins efficace dans son Église, dans la grande moisson des âmes » (</w:t>
      </w:r>
      <w:r w:rsidRPr="00630C61">
        <w:rPr>
          <w:rFonts w:ascii="Arial" w:hAnsi="Arial" w:cs="Arial"/>
          <w:i/>
          <w:iCs/>
          <w:sz w:val="24"/>
          <w:szCs w:val="24"/>
          <w:lang w:val="fr-FR"/>
        </w:rPr>
        <w:t>Scritti</w:t>
      </w:r>
      <w:r w:rsidRPr="00630C61">
        <w:rPr>
          <w:rFonts w:ascii="Arial" w:hAnsi="Arial" w:cs="Arial"/>
          <w:sz w:val="24"/>
          <w:szCs w:val="24"/>
          <w:lang w:val="fr-FR"/>
        </w:rPr>
        <w:t>, vol. 43, p. 157).</w:t>
      </w:r>
    </w:p>
    <w:p w14:paraId="35736F95" w14:textId="1EA6E8B6"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Et un peu plus loin, le Père </w:t>
      </w:r>
      <w:r>
        <w:rPr>
          <w:rFonts w:ascii="Arial" w:hAnsi="Arial" w:cs="Arial"/>
          <w:sz w:val="24"/>
          <w:szCs w:val="24"/>
          <w:lang w:val="fr-FR"/>
        </w:rPr>
        <w:t>Hannibal</w:t>
      </w:r>
      <w:r w:rsidRPr="00630C61">
        <w:rPr>
          <w:rFonts w:ascii="Arial" w:hAnsi="Arial" w:cs="Arial"/>
          <w:sz w:val="24"/>
          <w:szCs w:val="24"/>
          <w:lang w:val="fr-FR"/>
        </w:rPr>
        <w:t xml:space="preserve"> continue :</w:t>
      </w:r>
    </w:p>
    <w:p w14:paraId="288C83E4"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Obéir à ce divin Rogate, c'est aussi demander à la divine Bonté des maîtres, des éducateurs et des directeurs d'instituts croyants, pratiquants, craignant Dieu, qui, tout en instruisant l'esprit par une éducation saine, éduquent saintement le cœur.</w:t>
      </w:r>
    </w:p>
    <w:p w14:paraId="31AC96B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Cette prière vaut aussi pour que le bon Dieu donne lumière et grâce à tous les parents, qui ont entre leurs mains la grande moisson des générations futures, afin qu'ils sachent édifier leurs enfants par leur exemple [...], les élèvent avec une sainte éducation et les présentent bien réussis, ou en bonne voie de réussite, à ce Dieu qui, à cette fin, les leur a donnés » (</w:t>
      </w:r>
      <w:r w:rsidRPr="00630C61">
        <w:rPr>
          <w:rFonts w:ascii="Arial" w:hAnsi="Arial" w:cs="Arial"/>
          <w:i/>
          <w:iCs/>
          <w:sz w:val="24"/>
          <w:szCs w:val="24"/>
          <w:lang w:val="fr-FR"/>
        </w:rPr>
        <w:t>Ibid</w:t>
      </w:r>
      <w:r w:rsidRPr="00630C61">
        <w:rPr>
          <w:rFonts w:ascii="Arial" w:hAnsi="Arial" w:cs="Arial"/>
          <w:sz w:val="24"/>
          <w:szCs w:val="24"/>
          <w:lang w:val="fr-FR"/>
        </w:rPr>
        <w:t>., p. 158).</w:t>
      </w:r>
    </w:p>
    <w:p w14:paraId="451F0954" w14:textId="4CD314C8"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Toujours dans ce contexte d'identification de ces « bons ouvriers », le Père </w:t>
      </w:r>
      <w:r>
        <w:rPr>
          <w:rFonts w:ascii="Arial" w:hAnsi="Arial" w:cs="Arial"/>
          <w:sz w:val="24"/>
          <w:szCs w:val="24"/>
          <w:lang w:val="fr-FR"/>
        </w:rPr>
        <w:t>Hannibal</w:t>
      </w:r>
      <w:r w:rsidRPr="00630C61">
        <w:rPr>
          <w:rFonts w:ascii="Arial" w:hAnsi="Arial" w:cs="Arial"/>
          <w:sz w:val="24"/>
          <w:szCs w:val="24"/>
          <w:lang w:val="fr-FR"/>
        </w:rPr>
        <w:t xml:space="preserve"> – d'une manière très pratique et même « politique » – dit que pour agir en « bons ouvriers » dans la moisson du Seigneur,</w:t>
      </w:r>
    </w:p>
    <w:p w14:paraId="52B5B85A"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il y a différents agents dans différentes couches et classes sociales. Les premiers d'entre eux, qui peuvent aider le plus efficacement et concrètement l'action de la Sainte Église et du sacerdoce catholique pour le salut des âmes, sont sans aucun doute les princes des nations, les rois, les gouvernants et tous ceux qui occupent de hautes fonctions gouvernementales et administratives. Oh ! combien dépend de ceux qui détiennent le pouvoir la culture (= culture, cultivation) de la moisson mystique des âmes ! » (</w:t>
      </w:r>
      <w:r w:rsidRPr="00630C61">
        <w:rPr>
          <w:rFonts w:ascii="Arial" w:hAnsi="Arial" w:cs="Arial"/>
          <w:i/>
          <w:iCs/>
          <w:sz w:val="24"/>
          <w:szCs w:val="24"/>
          <w:lang w:val="fr-FR"/>
        </w:rPr>
        <w:t>« Une grande parole de Notre Seigneur Jésus-Christ »</w:t>
      </w:r>
      <w:r w:rsidRPr="00630C61">
        <w:rPr>
          <w:rFonts w:ascii="Arial" w:hAnsi="Arial" w:cs="Arial"/>
          <w:sz w:val="24"/>
          <w:szCs w:val="24"/>
          <w:lang w:val="fr-FR"/>
        </w:rPr>
        <w:t xml:space="preserve"> – </w:t>
      </w:r>
      <w:r w:rsidRPr="00630C61">
        <w:rPr>
          <w:rFonts w:ascii="Arial" w:hAnsi="Arial" w:cs="Arial"/>
          <w:i/>
          <w:iCs/>
          <w:sz w:val="24"/>
          <w:szCs w:val="24"/>
          <w:lang w:val="fr-FR"/>
        </w:rPr>
        <w:t>Brochure rédigée à l'occasion du Congrès eucharistique international à Rome le 24 mai 1922</w:t>
      </w:r>
      <w:r w:rsidRPr="00630C61">
        <w:rPr>
          <w:rFonts w:ascii="Arial" w:hAnsi="Arial" w:cs="Arial"/>
          <w:sz w:val="24"/>
          <w:szCs w:val="24"/>
          <w:lang w:val="fr-FR"/>
        </w:rPr>
        <w:t>).</w:t>
      </w:r>
    </w:p>
    <w:p w14:paraId="206E308F" w14:textId="6B27777A"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 plus, dans plein de passages de ses </w:t>
      </w:r>
      <w:r w:rsidRPr="00630C61">
        <w:rPr>
          <w:rFonts w:ascii="Arial" w:hAnsi="Arial" w:cs="Arial"/>
          <w:i/>
          <w:iCs/>
          <w:sz w:val="24"/>
          <w:szCs w:val="24"/>
          <w:lang w:val="fr-FR"/>
        </w:rPr>
        <w:t>Écrits</w:t>
      </w:r>
      <w:r w:rsidRPr="00630C61">
        <w:rPr>
          <w:rFonts w:ascii="Arial" w:hAnsi="Arial" w:cs="Arial"/>
          <w:sz w:val="24"/>
          <w:szCs w:val="24"/>
          <w:lang w:val="fr-FR"/>
        </w:rPr>
        <w:t xml:space="preserve"> (je parle de l'édition dactylographiée), quand le Père </w:t>
      </w:r>
      <w:r>
        <w:rPr>
          <w:rFonts w:ascii="Arial" w:hAnsi="Arial" w:cs="Arial"/>
          <w:sz w:val="24"/>
          <w:szCs w:val="24"/>
          <w:lang w:val="fr-FR"/>
        </w:rPr>
        <w:t>Hannibal</w:t>
      </w:r>
      <w:r w:rsidRPr="00630C61">
        <w:rPr>
          <w:rFonts w:ascii="Arial" w:hAnsi="Arial" w:cs="Arial"/>
          <w:sz w:val="24"/>
          <w:szCs w:val="24"/>
          <w:lang w:val="fr-FR"/>
        </w:rPr>
        <w:t xml:space="preserve"> parle de la nécessité du </w:t>
      </w:r>
      <w:r w:rsidRPr="00630C61">
        <w:rPr>
          <w:rFonts w:ascii="Arial" w:hAnsi="Arial" w:cs="Arial"/>
          <w:i/>
          <w:iCs/>
          <w:sz w:val="24"/>
          <w:szCs w:val="24"/>
          <w:lang w:val="fr-FR"/>
        </w:rPr>
        <w:t>Rogate</w:t>
      </w:r>
      <w:r w:rsidRPr="00630C61">
        <w:rPr>
          <w:rFonts w:ascii="Arial" w:hAnsi="Arial" w:cs="Arial"/>
          <w:sz w:val="24"/>
          <w:szCs w:val="24"/>
          <w:lang w:val="fr-FR"/>
        </w:rPr>
        <w:t>, il recommande aussi de demander des « ouvriers et ouvrières » (</w:t>
      </w:r>
      <w:r w:rsidRPr="00630C61">
        <w:rPr>
          <w:rFonts w:ascii="Arial" w:hAnsi="Arial" w:cs="Arial"/>
          <w:i/>
          <w:iCs/>
          <w:sz w:val="24"/>
          <w:szCs w:val="24"/>
          <w:lang w:val="fr-FR"/>
        </w:rPr>
        <w:t>Écrits</w:t>
      </w:r>
      <w:r w:rsidRPr="00630C61">
        <w:rPr>
          <w:rFonts w:ascii="Arial" w:hAnsi="Arial" w:cs="Arial"/>
          <w:sz w:val="24"/>
          <w:szCs w:val="24"/>
          <w:lang w:val="fr-FR"/>
        </w:rPr>
        <w:t>, vol. 1, p. 191 ; vol. 5, pp. 53-54 ; vol. 11, p. 114 ; vol. 38, p. 6 ; vol. 49, p. 2 ; vol. 56, p. 43 ; vol. 57, p. 90).</w:t>
      </w:r>
    </w:p>
    <w:p w14:paraId="3E49ABF3" w14:textId="173F492A" w:rsid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 gros, on peut dire, en accord avec la réflexion finale de Fortunato Siciliano dans son étude bien documentée : </w:t>
      </w:r>
      <w:r w:rsidRPr="00630C61">
        <w:rPr>
          <w:rFonts w:ascii="Arial" w:hAnsi="Arial" w:cs="Arial"/>
          <w:i/>
          <w:iCs/>
          <w:sz w:val="24"/>
          <w:szCs w:val="24"/>
          <w:lang w:val="fr-FR"/>
        </w:rPr>
        <w:t>I « buoni operai » nel pensiero del Di Francia</w:t>
      </w:r>
      <w:r w:rsidRPr="00630C61">
        <w:rPr>
          <w:rFonts w:ascii="Arial" w:hAnsi="Arial" w:cs="Arial"/>
          <w:sz w:val="24"/>
          <w:szCs w:val="24"/>
          <w:lang w:val="fr-FR"/>
        </w:rPr>
        <w:t>, dans « Studi Rogazionisti », n° 90, juillet-septembre 2006, pp. 14-94) – que la vision d'</w:t>
      </w:r>
      <w:r>
        <w:rPr>
          <w:rFonts w:ascii="Arial" w:hAnsi="Arial" w:cs="Arial"/>
          <w:sz w:val="24"/>
          <w:szCs w:val="24"/>
          <w:lang w:val="fr-FR"/>
        </w:rPr>
        <w:t>Hannibal Marie</w:t>
      </w:r>
      <w:r w:rsidRPr="00630C61">
        <w:rPr>
          <w:rFonts w:ascii="Arial" w:hAnsi="Arial" w:cs="Arial"/>
          <w:sz w:val="24"/>
          <w:szCs w:val="24"/>
          <w:lang w:val="fr-FR"/>
        </w:rPr>
        <w:t xml:space="preserve"> Di </w:t>
      </w:r>
      <w:r w:rsidRPr="00630C61">
        <w:rPr>
          <w:rFonts w:ascii="Arial" w:hAnsi="Arial" w:cs="Arial"/>
          <w:sz w:val="24"/>
          <w:szCs w:val="24"/>
          <w:lang w:val="fr-FR"/>
        </w:rPr>
        <w:lastRenderedPageBreak/>
        <w:t>Francia était « manifestement ouverte et visionnaire à une époque où les laïcs dans l'Église ne recevaient pas l'attention qu'ils méritaient et qui est aujourd'hui clairement reconnue » (</w:t>
      </w:r>
      <w:r w:rsidRPr="00630C61">
        <w:rPr>
          <w:rFonts w:ascii="Arial" w:hAnsi="Arial" w:cs="Arial"/>
          <w:i/>
          <w:iCs/>
          <w:sz w:val="24"/>
          <w:szCs w:val="24"/>
          <w:lang w:val="fr-FR"/>
        </w:rPr>
        <w:t>Ibid</w:t>
      </w:r>
      <w:r w:rsidRPr="00630C61">
        <w:rPr>
          <w:rFonts w:ascii="Arial" w:hAnsi="Arial" w:cs="Arial"/>
          <w:sz w:val="24"/>
          <w:szCs w:val="24"/>
          <w:lang w:val="fr-FR"/>
        </w:rPr>
        <w:t>., p. 93).</w:t>
      </w:r>
    </w:p>
    <w:p w14:paraId="4612124D" w14:textId="77777777" w:rsidR="00630C61" w:rsidRPr="00630C61" w:rsidRDefault="00630C61" w:rsidP="00630C61">
      <w:pPr>
        <w:jc w:val="both"/>
        <w:rPr>
          <w:rFonts w:ascii="Arial" w:hAnsi="Arial" w:cs="Arial"/>
          <w:sz w:val="24"/>
          <w:szCs w:val="24"/>
          <w:lang w:val="fr-FR"/>
        </w:rPr>
      </w:pPr>
    </w:p>
    <w:p w14:paraId="2B56667D" w14:textId="3560DD90"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La « pratique » d'</w:t>
      </w:r>
      <w:r>
        <w:rPr>
          <w:rFonts w:ascii="Arial" w:hAnsi="Arial" w:cs="Arial"/>
          <w:b/>
          <w:bCs/>
          <w:sz w:val="24"/>
          <w:szCs w:val="24"/>
          <w:lang w:val="fr-FR"/>
        </w:rPr>
        <w:t>Hannibal Marie</w:t>
      </w:r>
      <w:r w:rsidRPr="00630C61">
        <w:rPr>
          <w:rFonts w:ascii="Arial" w:hAnsi="Arial" w:cs="Arial"/>
          <w:b/>
          <w:bCs/>
          <w:sz w:val="24"/>
          <w:szCs w:val="24"/>
          <w:lang w:val="fr-FR"/>
        </w:rPr>
        <w:t xml:space="preserve"> Di Francia avec les laïcs</w:t>
      </w:r>
    </w:p>
    <w:p w14:paraId="2CA6A1C1" w14:textId="4EE8CD14" w:rsid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Si, en matière de doctrine, le père </w:t>
      </w:r>
      <w:r>
        <w:rPr>
          <w:rFonts w:ascii="Arial" w:hAnsi="Arial" w:cs="Arial"/>
          <w:sz w:val="24"/>
          <w:szCs w:val="24"/>
          <w:lang w:val="fr-FR"/>
        </w:rPr>
        <w:t>Hannibal</w:t>
      </w:r>
      <w:r w:rsidRPr="00630C61">
        <w:rPr>
          <w:rFonts w:ascii="Arial" w:hAnsi="Arial" w:cs="Arial"/>
          <w:sz w:val="24"/>
          <w:szCs w:val="24"/>
          <w:lang w:val="fr-FR"/>
        </w:rPr>
        <w:t xml:space="preserve"> ne s'écarte pas de la théologie de son temps, à l'exception de ces «</w:t>
      </w:r>
      <w:r w:rsidRPr="00630C61">
        <w:rPr>
          <w:rFonts w:ascii="Arial" w:hAnsi="Arial" w:cs="Arial"/>
          <w:i/>
          <w:iCs/>
          <w:sz w:val="24"/>
          <w:szCs w:val="24"/>
          <w:lang w:val="fr-FR"/>
        </w:rPr>
        <w:t>dépassements</w:t>
      </w:r>
      <w:r w:rsidRPr="00630C61">
        <w:rPr>
          <w:rFonts w:ascii="Arial" w:hAnsi="Arial" w:cs="Arial"/>
          <w:sz w:val="24"/>
          <w:szCs w:val="24"/>
          <w:lang w:val="fr-FR"/>
        </w:rPr>
        <w:t xml:space="preserve">» que le charisme du Rogate et l'idée des « bons ouvriers » l'ont poussé à faire, en ce qui concerne la pratique et l'expérience, le père </w:t>
      </w:r>
      <w:r>
        <w:rPr>
          <w:rFonts w:ascii="Arial" w:hAnsi="Arial" w:cs="Arial"/>
          <w:sz w:val="24"/>
          <w:szCs w:val="24"/>
          <w:lang w:val="fr-FR"/>
        </w:rPr>
        <w:t>Hannibal</w:t>
      </w:r>
      <w:r w:rsidRPr="00630C61">
        <w:rPr>
          <w:rFonts w:ascii="Arial" w:hAnsi="Arial" w:cs="Arial"/>
          <w:sz w:val="24"/>
          <w:szCs w:val="24"/>
          <w:lang w:val="fr-FR"/>
        </w:rPr>
        <w:t xml:space="preserve"> a su valoriser pleinement les laïcs, et pas seulement parce qu'il avait besoin d'eux comme coopérateurs (même si c'était aussi pour cette raison), mais parce qu'il était convaincu de leur vocation, de leurs capacités et de leurs charismes personnels.</w:t>
      </w:r>
    </w:p>
    <w:p w14:paraId="5DB51965" w14:textId="77777777" w:rsidR="00630C61" w:rsidRPr="00630C61" w:rsidRDefault="00630C61" w:rsidP="00630C61">
      <w:pPr>
        <w:jc w:val="both"/>
        <w:rPr>
          <w:rFonts w:ascii="Arial" w:hAnsi="Arial" w:cs="Arial"/>
          <w:sz w:val="24"/>
          <w:szCs w:val="24"/>
          <w:lang w:val="fr-FR"/>
        </w:rPr>
      </w:pPr>
    </w:p>
    <w:p w14:paraId="0F982283" w14:textId="1377ECF9"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 xml:space="preserve">Laura Jensen Bucca : un exemple du père </w:t>
      </w:r>
      <w:r>
        <w:rPr>
          <w:rFonts w:ascii="Arial" w:hAnsi="Arial" w:cs="Arial"/>
          <w:b/>
          <w:bCs/>
          <w:sz w:val="24"/>
          <w:szCs w:val="24"/>
          <w:lang w:val="fr-FR"/>
        </w:rPr>
        <w:t>Hannibal</w:t>
      </w:r>
      <w:r w:rsidRPr="00630C61">
        <w:rPr>
          <w:rFonts w:ascii="Arial" w:hAnsi="Arial" w:cs="Arial"/>
          <w:b/>
          <w:bCs/>
          <w:sz w:val="24"/>
          <w:szCs w:val="24"/>
          <w:lang w:val="fr-FR"/>
        </w:rPr>
        <w:t xml:space="preserve"> promoteur de la femme</w:t>
      </w:r>
    </w:p>
    <w:p w14:paraId="5A70B44F" w14:textId="465B83FA"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le cadre de l'action de réhabilitation matérielle et morale du quartier Avignone, le Père </w:t>
      </w:r>
      <w:r>
        <w:rPr>
          <w:rFonts w:ascii="Arial" w:hAnsi="Arial" w:cs="Arial"/>
          <w:sz w:val="24"/>
          <w:szCs w:val="24"/>
          <w:lang w:val="fr-FR"/>
        </w:rPr>
        <w:t>Hannibal</w:t>
      </w:r>
      <w:r w:rsidRPr="00630C61">
        <w:rPr>
          <w:rFonts w:ascii="Arial" w:hAnsi="Arial" w:cs="Arial"/>
          <w:sz w:val="24"/>
          <w:szCs w:val="24"/>
          <w:lang w:val="fr-FR"/>
        </w:rPr>
        <w:t xml:space="preserve"> avait pour objectif l'éducation intégrale des enfants, garçons et filles. Après avoir échoué dans ses tentatives d'obtenir des religieuses d'autres congrégations, le Père </w:t>
      </w:r>
      <w:r>
        <w:rPr>
          <w:rFonts w:ascii="Arial" w:hAnsi="Arial" w:cs="Arial"/>
          <w:sz w:val="24"/>
          <w:szCs w:val="24"/>
          <w:lang w:val="fr-FR"/>
        </w:rPr>
        <w:t>Hannibal</w:t>
      </w:r>
      <w:r w:rsidRPr="00630C61">
        <w:rPr>
          <w:rFonts w:ascii="Arial" w:hAnsi="Arial" w:cs="Arial"/>
          <w:sz w:val="24"/>
          <w:szCs w:val="24"/>
          <w:lang w:val="fr-FR"/>
        </w:rPr>
        <w:t xml:space="preserve"> a créé l'orphelinat féminin avec la collaboration d'une certaine Sœur Domenica, « religieuse de maison » (= tertiaire). En 1881, Mme Laura Bucca, mariée à un commerçant anglais, Guglielmo Jensen, femme énergique, intelligente, instruite et aisée, prend connaissance du travail de promotion humaine que le Père </w:t>
      </w:r>
      <w:r>
        <w:rPr>
          <w:rFonts w:ascii="Arial" w:hAnsi="Arial" w:cs="Arial"/>
          <w:sz w:val="24"/>
          <w:szCs w:val="24"/>
          <w:lang w:val="fr-FR"/>
        </w:rPr>
        <w:t>Hannibal</w:t>
      </w:r>
      <w:r w:rsidRPr="00630C61">
        <w:rPr>
          <w:rFonts w:ascii="Arial" w:hAnsi="Arial" w:cs="Arial"/>
          <w:sz w:val="24"/>
          <w:szCs w:val="24"/>
          <w:lang w:val="fr-FR"/>
        </w:rPr>
        <w:t xml:space="preserve"> entend réaliser et décide de se proposer pour l'aider. Le père </w:t>
      </w:r>
      <w:r>
        <w:rPr>
          <w:rFonts w:ascii="Arial" w:hAnsi="Arial" w:cs="Arial"/>
          <w:sz w:val="24"/>
          <w:szCs w:val="24"/>
          <w:lang w:val="fr-FR"/>
        </w:rPr>
        <w:t>Hannibal</w:t>
      </w:r>
      <w:r w:rsidRPr="00630C61">
        <w:rPr>
          <w:rFonts w:ascii="Arial" w:hAnsi="Arial" w:cs="Arial"/>
          <w:sz w:val="24"/>
          <w:szCs w:val="24"/>
          <w:lang w:val="fr-FR"/>
        </w:rPr>
        <w:t xml:space="preserve">, qui était aussi son guide spirituel, est super content, connaissant les qualités de cette femme. Il lui confie la direction de l'œuvre féminine, que Mme Laura mène à bien et développe pendant sept ans, grâce aussi à l'implication et à la collaboration des institutions et des particuliers qu'elle, grâce à sa position et à ses relations, avait réussi à mobiliser en faveur de l'Œuvre féminine du Père </w:t>
      </w:r>
      <w:r>
        <w:rPr>
          <w:rFonts w:ascii="Arial" w:hAnsi="Arial" w:cs="Arial"/>
          <w:sz w:val="24"/>
          <w:szCs w:val="24"/>
          <w:lang w:val="fr-FR"/>
        </w:rPr>
        <w:t>Hannibal</w:t>
      </w:r>
      <w:r w:rsidRPr="00630C61">
        <w:rPr>
          <w:rFonts w:ascii="Arial" w:hAnsi="Arial" w:cs="Arial"/>
          <w:sz w:val="24"/>
          <w:szCs w:val="24"/>
          <w:lang w:val="fr-FR"/>
        </w:rPr>
        <w:t xml:space="preserve">. Ce rôle lui est unanimement reconnu par tous les biographes du Père </w:t>
      </w:r>
      <w:r>
        <w:rPr>
          <w:rFonts w:ascii="Arial" w:hAnsi="Arial" w:cs="Arial"/>
          <w:sz w:val="24"/>
          <w:szCs w:val="24"/>
          <w:lang w:val="fr-FR"/>
        </w:rPr>
        <w:t>Hannibal</w:t>
      </w:r>
      <w:r w:rsidRPr="00630C61">
        <w:rPr>
          <w:rFonts w:ascii="Arial" w:hAnsi="Arial" w:cs="Arial"/>
          <w:sz w:val="24"/>
          <w:szCs w:val="24"/>
          <w:lang w:val="fr-FR"/>
        </w:rPr>
        <w:t>.</w:t>
      </w:r>
    </w:p>
    <w:p w14:paraId="30C227CC" w14:textId="58C45B73"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 valorisant la collaboration de Mme Laura Jensen Bucca, le Père </w:t>
      </w:r>
      <w:r>
        <w:rPr>
          <w:rFonts w:ascii="Arial" w:hAnsi="Arial" w:cs="Arial"/>
          <w:sz w:val="24"/>
          <w:szCs w:val="24"/>
          <w:lang w:val="fr-FR"/>
        </w:rPr>
        <w:t>Hannibal</w:t>
      </w:r>
      <w:r w:rsidRPr="00630C61">
        <w:rPr>
          <w:rFonts w:ascii="Arial" w:hAnsi="Arial" w:cs="Arial"/>
          <w:sz w:val="24"/>
          <w:szCs w:val="24"/>
          <w:lang w:val="fr-FR"/>
        </w:rPr>
        <w:t xml:space="preserve"> montre sa conviction pédagogique de la nécessité de la présence des femmes dans la formation des filles et, en effet, il lui confie en toute confiance la direction de l'orphelinat féminin, l'impliquant également dans l'aspect catéchétique et l'animation spirituelle des filles (cf. Concetta Virzì, </w:t>
      </w:r>
      <w:r w:rsidRPr="00630C61">
        <w:rPr>
          <w:rFonts w:ascii="Arial" w:hAnsi="Arial" w:cs="Arial"/>
          <w:i/>
          <w:iCs/>
          <w:sz w:val="24"/>
          <w:szCs w:val="24"/>
          <w:lang w:val="fr-FR"/>
        </w:rPr>
        <w:t xml:space="preserve">Padre </w:t>
      </w:r>
      <w:r>
        <w:rPr>
          <w:rFonts w:ascii="Arial" w:hAnsi="Arial" w:cs="Arial"/>
          <w:i/>
          <w:iCs/>
          <w:sz w:val="24"/>
          <w:szCs w:val="24"/>
          <w:lang w:val="fr-FR"/>
        </w:rPr>
        <w:t>Hannibal</w:t>
      </w:r>
      <w:r w:rsidRPr="00630C61">
        <w:rPr>
          <w:rFonts w:ascii="Arial" w:hAnsi="Arial" w:cs="Arial"/>
          <w:i/>
          <w:iCs/>
          <w:sz w:val="24"/>
          <w:szCs w:val="24"/>
          <w:lang w:val="fr-FR"/>
        </w:rPr>
        <w:t xml:space="preserve"> promotore della donna</w:t>
      </w:r>
      <w:r w:rsidRPr="00630C61">
        <w:rPr>
          <w:rFonts w:ascii="Arial" w:hAnsi="Arial" w:cs="Arial"/>
          <w:sz w:val="24"/>
          <w:szCs w:val="24"/>
          <w:lang w:val="fr-FR"/>
        </w:rPr>
        <w:t xml:space="preserve">, « Padre </w:t>
      </w:r>
      <w:r>
        <w:rPr>
          <w:rFonts w:ascii="Arial" w:hAnsi="Arial" w:cs="Arial"/>
          <w:sz w:val="24"/>
          <w:szCs w:val="24"/>
          <w:lang w:val="fr-FR"/>
        </w:rPr>
        <w:t>Hannibal</w:t>
      </w:r>
      <w:r w:rsidRPr="00630C61">
        <w:rPr>
          <w:rFonts w:ascii="Arial" w:hAnsi="Arial" w:cs="Arial"/>
          <w:sz w:val="24"/>
          <w:szCs w:val="24"/>
          <w:lang w:val="fr-FR"/>
        </w:rPr>
        <w:t xml:space="preserve"> Oggi », n° 2 – 2002).</w:t>
      </w:r>
    </w:p>
    <w:p w14:paraId="237D8292" w14:textId="0E437141"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 fait, Mme Laura n'oublie pas de signaler au Père </w:t>
      </w:r>
      <w:r>
        <w:rPr>
          <w:rFonts w:ascii="Arial" w:hAnsi="Arial" w:cs="Arial"/>
          <w:sz w:val="24"/>
          <w:szCs w:val="24"/>
          <w:lang w:val="fr-FR"/>
        </w:rPr>
        <w:t>Hannibal</w:t>
      </w:r>
      <w:r w:rsidRPr="00630C61">
        <w:rPr>
          <w:rFonts w:ascii="Arial" w:hAnsi="Arial" w:cs="Arial"/>
          <w:sz w:val="24"/>
          <w:szCs w:val="24"/>
          <w:lang w:val="fr-FR"/>
        </w:rPr>
        <w:t xml:space="preserve"> les filles qui, selon elle, ont une bonne disposition à entreprendre la vie de consécration religieuse en tant que sœurs, et elle encourage même le Père </w:t>
      </w:r>
      <w:r>
        <w:rPr>
          <w:rFonts w:ascii="Arial" w:hAnsi="Arial" w:cs="Arial"/>
          <w:sz w:val="24"/>
          <w:szCs w:val="24"/>
          <w:lang w:val="fr-FR"/>
        </w:rPr>
        <w:t>Hannibal</w:t>
      </w:r>
      <w:r w:rsidRPr="00630C61">
        <w:rPr>
          <w:rFonts w:ascii="Arial" w:hAnsi="Arial" w:cs="Arial"/>
          <w:sz w:val="24"/>
          <w:szCs w:val="24"/>
          <w:lang w:val="fr-FR"/>
        </w:rPr>
        <w:t xml:space="preserve"> à fonder une communauté religieuse féminine pour cette œuvre de promotion des filles. Elle croyait vraiment en cette œuvre de rédemption des jeunes filles et s'y consacrait de toute son âme et de toutes ses forces. Le père </w:t>
      </w:r>
      <w:r>
        <w:rPr>
          <w:rFonts w:ascii="Arial" w:hAnsi="Arial" w:cs="Arial"/>
          <w:sz w:val="24"/>
          <w:szCs w:val="24"/>
          <w:lang w:val="fr-FR"/>
        </w:rPr>
        <w:t>Hannibal</w:t>
      </w:r>
      <w:r w:rsidRPr="00630C61">
        <w:rPr>
          <w:rFonts w:ascii="Arial" w:hAnsi="Arial" w:cs="Arial"/>
          <w:sz w:val="24"/>
          <w:szCs w:val="24"/>
          <w:lang w:val="fr-FR"/>
        </w:rPr>
        <w:t xml:space="preserve"> veille à ce que Mme Laura sache équilibrer ses responsabilités d'épouse et de mère (elle avait trois filles), en limitant sa présence dans le quartier Avignone, présence que Mme Laura aurait voulu prolonger même pendant la nuit.</w:t>
      </w:r>
    </w:p>
    <w:p w14:paraId="2106DD21" w14:textId="751973D4"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L'évolution de leur relation de collaboration ne sera pas heureuse, notamment parce que Mme Laura prendra quelques initiatives imprudentes (elle installe une grille à l'entrée de </w:t>
      </w:r>
      <w:r w:rsidRPr="00630C61">
        <w:rPr>
          <w:rFonts w:ascii="Arial" w:hAnsi="Arial" w:cs="Arial"/>
          <w:sz w:val="24"/>
          <w:szCs w:val="24"/>
          <w:lang w:val="fr-FR"/>
        </w:rPr>
        <w:lastRenderedPageBreak/>
        <w:t xml:space="preserve">l'orphelinat pour empêcher les visites des mères des filles, et celles-ci viennent les chercher avec l'intervention de la police) ; parfois, elle essaie même de passer outre le père </w:t>
      </w:r>
      <w:r>
        <w:rPr>
          <w:rFonts w:ascii="Arial" w:hAnsi="Arial" w:cs="Arial"/>
          <w:sz w:val="24"/>
          <w:szCs w:val="24"/>
          <w:lang w:val="fr-FR"/>
        </w:rPr>
        <w:t>Hannibal</w:t>
      </w:r>
      <w:r w:rsidRPr="00630C61">
        <w:rPr>
          <w:rFonts w:ascii="Arial" w:hAnsi="Arial" w:cs="Arial"/>
          <w:sz w:val="24"/>
          <w:szCs w:val="24"/>
          <w:lang w:val="fr-FR"/>
        </w:rPr>
        <w:t xml:space="preserve"> (pendant son absence, Mme Laura se rend chez l'archevêque de Messine avec une maquette, une poupée habillée en religieuse, comme pour dire qu'elle avait déjà l'idée de fonder une congrégation qui s'occuperait de la réinsertion des filles pauvres). Dans ces cas désagréables, le père </w:t>
      </w:r>
      <w:r>
        <w:rPr>
          <w:rFonts w:ascii="Arial" w:hAnsi="Arial" w:cs="Arial"/>
          <w:sz w:val="24"/>
          <w:szCs w:val="24"/>
          <w:lang w:val="fr-FR"/>
        </w:rPr>
        <w:t>Hannibal</w:t>
      </w:r>
      <w:r w:rsidRPr="00630C61">
        <w:rPr>
          <w:rFonts w:ascii="Arial" w:hAnsi="Arial" w:cs="Arial"/>
          <w:sz w:val="24"/>
          <w:szCs w:val="24"/>
          <w:lang w:val="fr-FR"/>
        </w:rPr>
        <w:t xml:space="preserve"> fait toujours preuve de beaucoup de patience et ne retire pas sa confiance à Mme Laura. C'est elle qui s'éloigne, et le père </w:t>
      </w:r>
      <w:r>
        <w:rPr>
          <w:rFonts w:ascii="Arial" w:hAnsi="Arial" w:cs="Arial"/>
          <w:sz w:val="24"/>
          <w:szCs w:val="24"/>
          <w:lang w:val="fr-FR"/>
        </w:rPr>
        <w:t>Hannibal</w:t>
      </w:r>
      <w:r w:rsidRPr="00630C61">
        <w:rPr>
          <w:rFonts w:ascii="Arial" w:hAnsi="Arial" w:cs="Arial"/>
          <w:sz w:val="24"/>
          <w:szCs w:val="24"/>
          <w:lang w:val="fr-FR"/>
        </w:rPr>
        <w:t xml:space="preserve"> lui demande de revenir pour s'occuper de la direction de l'Œuvre féminine, mais elle ne revient pas. Quand elle commence sa propre nouvelle fondation, le père </w:t>
      </w:r>
      <w:r>
        <w:rPr>
          <w:rFonts w:ascii="Arial" w:hAnsi="Arial" w:cs="Arial"/>
          <w:sz w:val="24"/>
          <w:szCs w:val="24"/>
          <w:lang w:val="fr-FR"/>
        </w:rPr>
        <w:t>Hannibal</w:t>
      </w:r>
      <w:r w:rsidRPr="00630C61">
        <w:rPr>
          <w:rFonts w:ascii="Arial" w:hAnsi="Arial" w:cs="Arial"/>
          <w:sz w:val="24"/>
          <w:szCs w:val="24"/>
          <w:lang w:val="fr-FR"/>
        </w:rPr>
        <w:t xml:space="preserve"> la soutient spirituellement et financièrement. La fondation de Mme Laura Bucca ne durera que quelques années.</w:t>
      </w:r>
    </w:p>
    <w:p w14:paraId="1F5DF669" w14:textId="3552CE5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 résumé : sous la direction du père </w:t>
      </w:r>
      <w:r>
        <w:rPr>
          <w:rFonts w:ascii="Arial" w:hAnsi="Arial" w:cs="Arial"/>
          <w:sz w:val="24"/>
          <w:szCs w:val="24"/>
          <w:lang w:val="fr-FR"/>
        </w:rPr>
        <w:t>Hannibal</w:t>
      </w:r>
      <w:r w:rsidRPr="00630C61">
        <w:rPr>
          <w:rFonts w:ascii="Arial" w:hAnsi="Arial" w:cs="Arial"/>
          <w:sz w:val="24"/>
          <w:szCs w:val="24"/>
          <w:lang w:val="fr-FR"/>
        </w:rPr>
        <w:t xml:space="preserve">, Mme Laura Jensen Bucca a été la femme laïque qui, poussée par un réveil de la foi et un sentiment sincère de solidarité, a eu le courage de renoncer au confort de son statut social et de sa famille pour mettre au service des plus pauvres de la ville ses talents d'intelligence, sa culture, ses amitiés, son nom. Tous ces éléments ont été très utiles et décisifs pour les débuts difficiles de l'Œuvre féminine du Père </w:t>
      </w:r>
      <w:r>
        <w:rPr>
          <w:rFonts w:ascii="Arial" w:hAnsi="Arial" w:cs="Arial"/>
          <w:sz w:val="24"/>
          <w:szCs w:val="24"/>
          <w:lang w:val="fr-FR"/>
        </w:rPr>
        <w:t>Hannibal</w:t>
      </w:r>
      <w:r w:rsidRPr="00630C61">
        <w:rPr>
          <w:rFonts w:ascii="Arial" w:hAnsi="Arial" w:cs="Arial"/>
          <w:sz w:val="24"/>
          <w:szCs w:val="24"/>
          <w:lang w:val="fr-FR"/>
        </w:rPr>
        <w:t>.</w:t>
      </w:r>
    </w:p>
    <w:p w14:paraId="72C2CF31" w14:textId="139DDB3F"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les </w:t>
      </w:r>
      <w:r w:rsidRPr="00630C61">
        <w:rPr>
          <w:rFonts w:ascii="Arial" w:hAnsi="Arial" w:cs="Arial"/>
          <w:i/>
          <w:iCs/>
          <w:sz w:val="24"/>
          <w:szCs w:val="24"/>
          <w:lang w:val="fr-FR"/>
        </w:rPr>
        <w:t>« Discours »</w:t>
      </w:r>
      <w:r w:rsidRPr="00630C61">
        <w:rPr>
          <w:rFonts w:ascii="Arial" w:hAnsi="Arial" w:cs="Arial"/>
          <w:sz w:val="24"/>
          <w:szCs w:val="24"/>
          <w:lang w:val="fr-FR"/>
        </w:rPr>
        <w:t xml:space="preserve">, le Père </w:t>
      </w:r>
      <w:r>
        <w:rPr>
          <w:rFonts w:ascii="Arial" w:hAnsi="Arial" w:cs="Arial"/>
          <w:sz w:val="24"/>
          <w:szCs w:val="24"/>
          <w:lang w:val="fr-FR"/>
        </w:rPr>
        <w:t>Hannibal</w:t>
      </w:r>
      <w:r w:rsidRPr="00630C61">
        <w:rPr>
          <w:rFonts w:ascii="Arial" w:hAnsi="Arial" w:cs="Arial"/>
          <w:sz w:val="24"/>
          <w:szCs w:val="24"/>
          <w:lang w:val="fr-FR"/>
        </w:rPr>
        <w:t xml:space="preserve"> écrit, à propos de la figure et du rôle de la religieuse :</w:t>
      </w:r>
    </w:p>
    <w:p w14:paraId="36937BB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Aujourd'hui, la religieuse n'est plus enfermée entre quatre murs : aujourd'hui, elle est en contact avec la société, elle doit répondre aux exigences d'un siècle critique, moqueur et incrédule, elle doit savoir honorer l'habit qu'elle porte, elle doit rayonner de vertu, de modestie, de prudence, de charité, mais aussi d'intelligence et de savoir » (</w:t>
      </w:r>
      <w:r w:rsidRPr="00630C61">
        <w:rPr>
          <w:rFonts w:ascii="Arial" w:hAnsi="Arial" w:cs="Arial"/>
          <w:i/>
          <w:iCs/>
          <w:sz w:val="24"/>
          <w:szCs w:val="24"/>
          <w:lang w:val="fr-FR"/>
        </w:rPr>
        <w:t>Discours</w:t>
      </w:r>
      <w:r w:rsidRPr="00630C61">
        <w:rPr>
          <w:rFonts w:ascii="Arial" w:hAnsi="Arial" w:cs="Arial"/>
          <w:sz w:val="24"/>
          <w:szCs w:val="24"/>
          <w:lang w:val="fr-FR"/>
        </w:rPr>
        <w:t>, p. 444).</w:t>
      </w:r>
    </w:p>
    <w:p w14:paraId="52FE117E" w14:textId="2CA067BD"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Une autre note sur cette ouverture du Père </w:t>
      </w:r>
      <w:r>
        <w:rPr>
          <w:rFonts w:ascii="Arial" w:hAnsi="Arial" w:cs="Arial"/>
          <w:sz w:val="24"/>
          <w:szCs w:val="24"/>
          <w:lang w:val="fr-FR"/>
        </w:rPr>
        <w:t>Hannibal</w:t>
      </w:r>
      <w:r w:rsidRPr="00630C61">
        <w:rPr>
          <w:rFonts w:ascii="Arial" w:hAnsi="Arial" w:cs="Arial"/>
          <w:sz w:val="24"/>
          <w:szCs w:val="24"/>
          <w:lang w:val="fr-FR"/>
        </w:rPr>
        <w:t xml:space="preserve"> envers le monde féminin, toujours tirée des « Discours du chanoine A. M. Di Francia », à l'occasion d'un « Panégyrique pour Sainte Claire d'Assise » (1888), le Père </w:t>
      </w:r>
      <w:r>
        <w:rPr>
          <w:rFonts w:ascii="Arial" w:hAnsi="Arial" w:cs="Arial"/>
          <w:sz w:val="24"/>
          <w:szCs w:val="24"/>
          <w:lang w:val="fr-FR"/>
        </w:rPr>
        <w:t>Hannibal</w:t>
      </w:r>
      <w:r w:rsidRPr="00630C61">
        <w:rPr>
          <w:rFonts w:ascii="Arial" w:hAnsi="Arial" w:cs="Arial"/>
          <w:sz w:val="24"/>
          <w:szCs w:val="24"/>
          <w:lang w:val="fr-FR"/>
        </w:rPr>
        <w:t xml:space="preserve"> écrit :</w:t>
      </w:r>
    </w:p>
    <w:p w14:paraId="77F1EBD5"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Il y a un domaine dans le champ spirituel où l'homme ne peut pas agir, et où la femme est nécessaire : il y a des œuvres de sanctification qui sont propres à la femme ; il y a des grâces particulières que la Divine Providence a réservées au ministère de la femme. Tout comme dans l'ordre civil et domestique, l'influence de la femme préserve, accomplit et réalise l'œuvre de l'homme, il en va de même dans l'ordre moral » (</w:t>
      </w:r>
      <w:r w:rsidRPr="00630C61">
        <w:rPr>
          <w:rFonts w:ascii="Arial" w:hAnsi="Arial" w:cs="Arial"/>
          <w:i/>
          <w:iCs/>
          <w:sz w:val="24"/>
          <w:szCs w:val="24"/>
          <w:lang w:val="fr-FR"/>
        </w:rPr>
        <w:t>Discorsi</w:t>
      </w:r>
      <w:r w:rsidRPr="00630C61">
        <w:rPr>
          <w:rFonts w:ascii="Arial" w:hAnsi="Arial" w:cs="Arial"/>
          <w:sz w:val="24"/>
          <w:szCs w:val="24"/>
          <w:lang w:val="fr-FR"/>
        </w:rPr>
        <w:t>, p. 245).</w:t>
      </w:r>
    </w:p>
    <w:p w14:paraId="16F13B26"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Une affirmation qui peut être rapprochée de la Lettre apostolique </w:t>
      </w:r>
      <w:r w:rsidRPr="00630C61">
        <w:rPr>
          <w:rFonts w:ascii="Arial" w:hAnsi="Arial" w:cs="Arial"/>
          <w:i/>
          <w:iCs/>
          <w:sz w:val="24"/>
          <w:szCs w:val="24"/>
          <w:lang w:val="fr-FR"/>
        </w:rPr>
        <w:t>Mulieris Dignitatem</w:t>
      </w:r>
      <w:r w:rsidRPr="00630C61">
        <w:rPr>
          <w:rFonts w:ascii="Arial" w:hAnsi="Arial" w:cs="Arial"/>
          <w:sz w:val="24"/>
          <w:szCs w:val="24"/>
          <w:lang w:val="fr-FR"/>
        </w:rPr>
        <w:t xml:space="preserve"> (15 août 1988) de Saint Jean-Paul II sur la dignité et la vocation de la femme. Le Pape écrit :</w:t>
      </w:r>
    </w:p>
    <w:p w14:paraId="3F76E284"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La force morale de la femme, sa force spirituelle s'unit à la conscience que Dieu lui confie de manière spéciale l'homme, l'être humain. Bien sûr, Dieu confie chaque homme à tous et à chacun. Cependant, cette confiance concerne de manière particulière la femme – précisément en raison de sa féminité – et elle détermine en particulier sa vocation » (n° 30).</w:t>
      </w:r>
    </w:p>
    <w:p w14:paraId="4EDCC741" w14:textId="497F18B0" w:rsidR="00630C61" w:rsidRDefault="00630C61" w:rsidP="00630C61">
      <w:pPr>
        <w:jc w:val="both"/>
        <w:rPr>
          <w:rFonts w:ascii="Arial" w:hAnsi="Arial" w:cs="Arial"/>
          <w:sz w:val="24"/>
          <w:szCs w:val="24"/>
          <w:lang w:val="fr-FR"/>
        </w:rPr>
      </w:pPr>
      <w:r w:rsidRPr="00630C61">
        <w:rPr>
          <w:rFonts w:ascii="Arial" w:hAnsi="Arial" w:cs="Arial"/>
          <w:sz w:val="24"/>
          <w:szCs w:val="24"/>
          <w:lang w:val="fr-FR"/>
        </w:rPr>
        <w:t>Discours intéressant, mais à utiliser avec sagesse et discernement, pour ne pas tomber dans les stéréotypes de genre.</w:t>
      </w:r>
    </w:p>
    <w:p w14:paraId="2BE2F620" w14:textId="77777777" w:rsidR="006A077C" w:rsidRDefault="006A077C" w:rsidP="00630C61">
      <w:pPr>
        <w:jc w:val="both"/>
        <w:rPr>
          <w:rFonts w:ascii="Arial" w:hAnsi="Arial" w:cs="Arial"/>
          <w:sz w:val="24"/>
          <w:szCs w:val="24"/>
          <w:lang w:val="fr-FR"/>
        </w:rPr>
      </w:pPr>
    </w:p>
    <w:p w14:paraId="098A3DE2" w14:textId="77777777" w:rsidR="00630C61" w:rsidRPr="00630C61" w:rsidRDefault="00630C61" w:rsidP="00630C61">
      <w:pPr>
        <w:jc w:val="both"/>
        <w:rPr>
          <w:rFonts w:ascii="Arial" w:hAnsi="Arial" w:cs="Arial"/>
          <w:sz w:val="24"/>
          <w:szCs w:val="24"/>
          <w:lang w:val="fr-FR"/>
        </w:rPr>
      </w:pPr>
    </w:p>
    <w:p w14:paraId="06D4F8A3" w14:textId="5FBF130A"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lastRenderedPageBreak/>
        <w:t xml:space="preserve">La coopération des laïcs dans les œuvres du Père </w:t>
      </w:r>
      <w:r>
        <w:rPr>
          <w:rFonts w:ascii="Arial" w:hAnsi="Arial" w:cs="Arial"/>
          <w:b/>
          <w:bCs/>
          <w:sz w:val="24"/>
          <w:szCs w:val="24"/>
          <w:lang w:val="fr-FR"/>
        </w:rPr>
        <w:t>Hannibal</w:t>
      </w:r>
    </w:p>
    <w:p w14:paraId="33532788" w14:textId="03F14F00"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Après avoir parlé du Père </w:t>
      </w:r>
      <w:r>
        <w:rPr>
          <w:rFonts w:ascii="Arial" w:hAnsi="Arial" w:cs="Arial"/>
          <w:sz w:val="24"/>
          <w:szCs w:val="24"/>
          <w:lang w:val="fr-FR"/>
        </w:rPr>
        <w:t>Hannibal</w:t>
      </w:r>
      <w:r w:rsidRPr="00630C61">
        <w:rPr>
          <w:rFonts w:ascii="Arial" w:hAnsi="Arial" w:cs="Arial"/>
          <w:sz w:val="24"/>
          <w:szCs w:val="24"/>
          <w:lang w:val="fr-FR"/>
        </w:rPr>
        <w:t xml:space="preserve"> et du monde féminin, revenons au thème général du laïcat. Pour les réflexions suivantes, on peut se référer à l'étude de Riccardo Pignatelli, </w:t>
      </w:r>
      <w:r w:rsidRPr="00630C61">
        <w:rPr>
          <w:rFonts w:ascii="Arial" w:hAnsi="Arial" w:cs="Arial"/>
          <w:i/>
          <w:iCs/>
          <w:sz w:val="24"/>
          <w:szCs w:val="24"/>
          <w:lang w:val="fr-FR"/>
        </w:rPr>
        <w:t xml:space="preserve">La coopération des laïcs dans les œuvres du Père </w:t>
      </w:r>
      <w:r>
        <w:rPr>
          <w:rFonts w:ascii="Arial" w:hAnsi="Arial" w:cs="Arial"/>
          <w:i/>
          <w:iCs/>
          <w:sz w:val="24"/>
          <w:szCs w:val="24"/>
          <w:lang w:val="fr-FR"/>
        </w:rPr>
        <w:t>Hannibal</w:t>
      </w:r>
      <w:r w:rsidRPr="00630C61">
        <w:rPr>
          <w:rFonts w:ascii="Arial" w:hAnsi="Arial" w:cs="Arial"/>
          <w:sz w:val="24"/>
          <w:szCs w:val="24"/>
          <w:lang w:val="fr-FR"/>
        </w:rPr>
        <w:t>, dans « Studi Rogazionisti » n° 129 (avril-juin 2016), pp. 151-162.</w:t>
      </w:r>
    </w:p>
    <w:p w14:paraId="18206D97" w14:textId="03A7B60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Il faut surtout souligner le cas du frère du Père Pantaleone Palma, M. Pietro Palma, qui s'est démarqué comme collaborateur du Père </w:t>
      </w:r>
      <w:r>
        <w:rPr>
          <w:rFonts w:ascii="Arial" w:hAnsi="Arial" w:cs="Arial"/>
          <w:sz w:val="24"/>
          <w:szCs w:val="24"/>
          <w:lang w:val="fr-FR"/>
        </w:rPr>
        <w:t>Hannibal</w:t>
      </w:r>
      <w:r w:rsidRPr="00630C61">
        <w:rPr>
          <w:rFonts w:ascii="Arial" w:hAnsi="Arial" w:cs="Arial"/>
          <w:sz w:val="24"/>
          <w:szCs w:val="24"/>
          <w:lang w:val="fr-FR"/>
        </w:rPr>
        <w:t xml:space="preserve"> avec le titre de « laïc associé ».</w:t>
      </w:r>
    </w:p>
    <w:p w14:paraId="2F1903E3"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Dans un mémoire écrit par M. Pietro Palma lui-même, il dit : « En 1910, j'ai eu l'honneur d'être admis dans les Œuvres Antoniennes en tant qu'agrégé à la Congrégation fondée par le Révérend Père</w:t>
      </w:r>
    </w:p>
    <w:p w14:paraId="6DB6E09F"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rPr>
        <w:t xml:space="preserve">Canonico A. M. Di Francia. </w:t>
      </w:r>
      <w:r w:rsidRPr="00630C61">
        <w:rPr>
          <w:rFonts w:ascii="Arial" w:hAnsi="Arial" w:cs="Arial"/>
          <w:sz w:val="24"/>
          <w:szCs w:val="24"/>
          <w:lang w:val="fr-FR"/>
        </w:rPr>
        <w:t>Pendant environ vingt-cinq ans, j'ai vécu au sein de la Congrégation en tant qu'agrégé, mettant mon humble activité au service du développement des saintes initiatives du Père Fondateur et avec l'intention de tirer de cette modeste coopération les bienfaits spirituels pour lesquels j'étais entré dans la Congrégation ».</w:t>
      </w:r>
    </w:p>
    <w:p w14:paraId="1BD426B4" w14:textId="124B1FB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ses écrits, le Père </w:t>
      </w:r>
      <w:r>
        <w:rPr>
          <w:rFonts w:ascii="Arial" w:hAnsi="Arial" w:cs="Arial"/>
          <w:sz w:val="24"/>
          <w:szCs w:val="24"/>
          <w:lang w:val="fr-FR"/>
        </w:rPr>
        <w:t>Hannibal</w:t>
      </w:r>
      <w:r w:rsidRPr="00630C61">
        <w:rPr>
          <w:rFonts w:ascii="Arial" w:hAnsi="Arial" w:cs="Arial"/>
          <w:sz w:val="24"/>
          <w:szCs w:val="24"/>
          <w:lang w:val="fr-FR"/>
        </w:rPr>
        <w:t xml:space="preserve"> fait souvent référence à M. Pietro Palma et l'appelle avec le titre honorifique de « Don Pietro ». Ce laïc aidera le Père </w:t>
      </w:r>
      <w:r>
        <w:rPr>
          <w:rFonts w:ascii="Arial" w:hAnsi="Arial" w:cs="Arial"/>
          <w:sz w:val="24"/>
          <w:szCs w:val="24"/>
          <w:lang w:val="fr-FR"/>
        </w:rPr>
        <w:t>Hannibal</w:t>
      </w:r>
      <w:r w:rsidRPr="00630C61">
        <w:rPr>
          <w:rFonts w:ascii="Arial" w:hAnsi="Arial" w:cs="Arial"/>
          <w:sz w:val="24"/>
          <w:szCs w:val="24"/>
          <w:lang w:val="fr-FR"/>
        </w:rPr>
        <w:t xml:space="preserve"> de nombreuses façons et avec des tâches importantes, et c'est lui qui suivra les travaux de construction de l'Institut et de l'église de Circonvallazione Appia à Rome, en logeant chez les Pères Orionini de la paroisse d'Ognissanti. La collaboration de M. Pietro Palma aux œuvres du Père </w:t>
      </w:r>
      <w:r>
        <w:rPr>
          <w:rFonts w:ascii="Arial" w:hAnsi="Arial" w:cs="Arial"/>
          <w:sz w:val="24"/>
          <w:szCs w:val="24"/>
          <w:lang w:val="fr-FR"/>
        </w:rPr>
        <w:t>Hannibal</w:t>
      </w:r>
      <w:r w:rsidRPr="00630C61">
        <w:rPr>
          <w:rFonts w:ascii="Arial" w:hAnsi="Arial" w:cs="Arial"/>
          <w:sz w:val="24"/>
          <w:szCs w:val="24"/>
          <w:lang w:val="fr-FR"/>
        </w:rPr>
        <w:t xml:space="preserve"> fut si importante qu'elle lui valut d'être nommé « Chevalier de Saint-Sylvestre » par l'évêque de Montepulciano, Mgr Giuseppe Batignani, qui écrit :</w:t>
      </w:r>
    </w:p>
    <w:p w14:paraId="34DD9372"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Ma proposition visait à donner une haute distinction au M. Palma qui s'était dévoué sans compter à la construction à Montepulciano d'un orphelinat Antoniano qui accueille et éduque gratuitement les orphelines jusqu'à l'âge de 21 ans. Même si la modestie du M. Palma le rendait peu enclin à recevoir des distinctions, je me suis senti obligé de plaider en sa faveur auprès du Souverain Pontife en reconnaissance des mérites qu'il avait acquis dans mon diocèse ».</w:t>
      </w:r>
    </w:p>
    <w:p w14:paraId="336E3DE7" w14:textId="58EB586D"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Et nombreux sont les laïcs à qui le Père </w:t>
      </w:r>
      <w:r>
        <w:rPr>
          <w:rFonts w:ascii="Arial" w:hAnsi="Arial" w:cs="Arial"/>
          <w:sz w:val="24"/>
          <w:szCs w:val="24"/>
          <w:lang w:val="fr-FR"/>
        </w:rPr>
        <w:t>Hannibal</w:t>
      </w:r>
      <w:r w:rsidRPr="00630C61">
        <w:rPr>
          <w:rFonts w:ascii="Arial" w:hAnsi="Arial" w:cs="Arial"/>
          <w:sz w:val="24"/>
          <w:szCs w:val="24"/>
          <w:lang w:val="fr-FR"/>
        </w:rPr>
        <w:t xml:space="preserve"> a confié la direction ou, en tout cas, des rôles à responsabilité dans ses œuvres. Au cours du procès en canonisation du Père </w:t>
      </w:r>
      <w:r>
        <w:rPr>
          <w:rFonts w:ascii="Arial" w:hAnsi="Arial" w:cs="Arial"/>
          <w:sz w:val="24"/>
          <w:szCs w:val="24"/>
          <w:lang w:val="fr-FR"/>
        </w:rPr>
        <w:t>Hannibal</w:t>
      </w:r>
      <w:r w:rsidRPr="00630C61">
        <w:rPr>
          <w:rFonts w:ascii="Arial" w:hAnsi="Arial" w:cs="Arial"/>
          <w:sz w:val="24"/>
          <w:szCs w:val="24"/>
          <w:lang w:val="fr-FR"/>
        </w:rPr>
        <w:t xml:space="preserve">, il a été témoigné de la considération que le Père </w:t>
      </w:r>
      <w:r>
        <w:rPr>
          <w:rFonts w:ascii="Arial" w:hAnsi="Arial" w:cs="Arial"/>
          <w:sz w:val="24"/>
          <w:szCs w:val="24"/>
          <w:lang w:val="fr-FR"/>
        </w:rPr>
        <w:t>Hannibal</w:t>
      </w:r>
      <w:r w:rsidRPr="00630C61">
        <w:rPr>
          <w:rFonts w:ascii="Arial" w:hAnsi="Arial" w:cs="Arial"/>
          <w:sz w:val="24"/>
          <w:szCs w:val="24"/>
          <w:lang w:val="fr-FR"/>
        </w:rPr>
        <w:t xml:space="preserve"> avait pour les laïcs. Le saint fondateur avait pour habitude de prendre des décisions après avoir écouté les avis de ses collaborateurs et des experts, et après en avoir longuement discuté avec eux.</w:t>
      </w:r>
    </w:p>
    <w:p w14:paraId="27499751" w14:textId="05998106"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un règlement intitulé </w:t>
      </w:r>
      <w:r w:rsidRPr="00630C61">
        <w:rPr>
          <w:rFonts w:ascii="Arial" w:hAnsi="Arial" w:cs="Arial"/>
          <w:i/>
          <w:iCs/>
          <w:sz w:val="24"/>
          <w:szCs w:val="24"/>
          <w:lang w:val="fr-FR"/>
        </w:rPr>
        <w:t xml:space="preserve">« Pour un groupe de bénévoles en faveur des pauvres du quartier Avignone » </w:t>
      </w:r>
      <w:r w:rsidRPr="00630C61">
        <w:rPr>
          <w:rFonts w:ascii="Arial" w:hAnsi="Arial" w:cs="Arial"/>
          <w:sz w:val="24"/>
          <w:szCs w:val="24"/>
          <w:lang w:val="fr-FR"/>
        </w:rPr>
        <w:t xml:space="preserve">(27 décembre 1886), le père </w:t>
      </w:r>
      <w:r>
        <w:rPr>
          <w:rFonts w:ascii="Arial" w:hAnsi="Arial" w:cs="Arial"/>
          <w:sz w:val="24"/>
          <w:szCs w:val="24"/>
          <w:lang w:val="fr-FR"/>
        </w:rPr>
        <w:t>Hannibal</w:t>
      </w:r>
      <w:r w:rsidRPr="00630C61">
        <w:rPr>
          <w:rFonts w:ascii="Arial" w:hAnsi="Arial" w:cs="Arial"/>
          <w:sz w:val="24"/>
          <w:szCs w:val="24"/>
          <w:lang w:val="fr-FR"/>
        </w:rPr>
        <w:t xml:space="preserve"> établit :</w:t>
      </w:r>
    </w:p>
    <w:p w14:paraId="4D3ED471"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1° - La Commission aura pour but d'améliorer les institutions caritatives créées par le chanoine Di Francia dans le quartier Avignone ; 2° - La Commission sera composée de trois personnes, deux laïcs et un prêtre ; 3° - Une fois par mois, les membres de la Commission se réuniront avec le chanoine Di Francia pour délibérer conformément à leur objectif... ». .</w:t>
      </w:r>
    </w:p>
    <w:p w14:paraId="7E68E0F8" w14:textId="6B6D89C3"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L'ouverture d'esprit du Père </w:t>
      </w:r>
      <w:r>
        <w:rPr>
          <w:rFonts w:ascii="Arial" w:hAnsi="Arial" w:cs="Arial"/>
          <w:sz w:val="24"/>
          <w:szCs w:val="24"/>
          <w:lang w:val="fr-FR"/>
        </w:rPr>
        <w:t>Hannibal</w:t>
      </w:r>
      <w:r w:rsidRPr="00630C61">
        <w:rPr>
          <w:rFonts w:ascii="Arial" w:hAnsi="Arial" w:cs="Arial"/>
          <w:sz w:val="24"/>
          <w:szCs w:val="24"/>
          <w:lang w:val="fr-FR"/>
        </w:rPr>
        <w:t xml:space="preserve"> dans la prise en charge de la formation des garçons et des filles allait - et ce n'était pas une mince affaire à l'époque - non seulement leur donner un travail et les initier à une vie de citoyens honnêtes, mais aussi cultiver en eux l'amour de l'art, en prenant soin de saisir chez les garçons et les filles les inclinations naturelles vers la </w:t>
      </w:r>
      <w:r w:rsidRPr="00630C61">
        <w:rPr>
          <w:rFonts w:ascii="Arial" w:hAnsi="Arial" w:cs="Arial"/>
          <w:sz w:val="24"/>
          <w:szCs w:val="24"/>
          <w:lang w:val="fr-FR"/>
        </w:rPr>
        <w:lastRenderedPageBreak/>
        <w:t>musique, la peinture, le chant, le théâtre, en les aidant à les découvrir, à les apprécier et en leur donnant la possibilité de les cultiver et de les pratiquer. Tout ça demandait l'intégration de laïcs compétents dans les structures et l'organisation de ses instituts éducatifs.</w:t>
      </w:r>
    </w:p>
    <w:p w14:paraId="188B75D8" w14:textId="2B150859"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D'ailleurs, il ne pouvait en être autrement, c'est-à-dire accorder une telle attention à la valorisation de tous et de chacun, pour un prêtre et un éducateur qui avait fait de la « culture » (= cultivation) des vocations, de toutes les vocations (donc pas seulement celles sacerdotales ou religieuses), l'intérêt constant et la préoccupation principale de toute sa vie. Ce que le Père </w:t>
      </w:r>
      <w:r>
        <w:rPr>
          <w:rFonts w:ascii="Arial" w:hAnsi="Arial" w:cs="Arial"/>
          <w:sz w:val="24"/>
          <w:szCs w:val="24"/>
          <w:lang w:val="fr-FR"/>
        </w:rPr>
        <w:t>Hannibal</w:t>
      </w:r>
      <w:r w:rsidRPr="00630C61">
        <w:rPr>
          <w:rFonts w:ascii="Arial" w:hAnsi="Arial" w:cs="Arial"/>
          <w:sz w:val="24"/>
          <w:szCs w:val="24"/>
          <w:lang w:val="fr-FR"/>
        </w:rPr>
        <w:t xml:space="preserve"> appelait – avec le vocabulaire de l'époque – avoir une belle « réussite dans la vie ».</w:t>
      </w:r>
    </w:p>
    <w:p w14:paraId="39349ABD" w14:textId="2902831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Encore une fois, le Père </w:t>
      </w:r>
      <w:r>
        <w:rPr>
          <w:rFonts w:ascii="Arial" w:hAnsi="Arial" w:cs="Arial"/>
          <w:sz w:val="24"/>
          <w:szCs w:val="24"/>
          <w:lang w:val="fr-FR"/>
        </w:rPr>
        <w:t>Hannibal</w:t>
      </w:r>
      <w:r w:rsidRPr="00630C61">
        <w:rPr>
          <w:rFonts w:ascii="Arial" w:hAnsi="Arial" w:cs="Arial"/>
          <w:sz w:val="24"/>
          <w:szCs w:val="24"/>
          <w:lang w:val="fr-FR"/>
        </w:rPr>
        <w:t>, qui est connu et apprécié pour son « œuvre de bienfaisance » (aujourd'hui, on parlerait de « promotion humaine » et de « solidarité »), ne demandait pas l'aumône ou la charité pour ceux qu'il aidait. Il demandait du travail, et tout en demandant du travail, il en donnait lui-même à des maîtres artisans, des professionnels et des ouvriers, et les embauchait dans ses œuvres et institutions, même s'il n'en avait pas vraiment besoin. Il créait du travail pour ces personnes (généralement des hommes, des pères de famille), afin qu'elles puissent disposer d'un revenu honnête.</w:t>
      </w:r>
    </w:p>
    <w:p w14:paraId="32211223" w14:textId="15B2A23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Le père </w:t>
      </w:r>
      <w:r>
        <w:rPr>
          <w:rFonts w:ascii="Arial" w:hAnsi="Arial" w:cs="Arial"/>
          <w:sz w:val="24"/>
          <w:szCs w:val="24"/>
          <w:lang w:val="fr-FR"/>
        </w:rPr>
        <w:t>Hannibal</w:t>
      </w:r>
      <w:r w:rsidRPr="00630C61">
        <w:rPr>
          <w:rFonts w:ascii="Arial" w:hAnsi="Arial" w:cs="Arial"/>
          <w:sz w:val="24"/>
          <w:szCs w:val="24"/>
          <w:lang w:val="fr-FR"/>
        </w:rPr>
        <w:t xml:space="preserve"> ne considérait pas les laïcs qui bossaient dans ses instituts comme de simples « employés », mais comme de véritables « coopérateurs », au point de les considérer comme les premiers bienfaiteurs de ses œuvres, car ils contribuaient par leur dévouement personnel à l'assistance, à l'enseignement, aux différentes formes de production, à la fabrication, à l'artisanat pour l'initiation aux différents métiers.</w:t>
      </w:r>
    </w:p>
    <w:p w14:paraId="5377BF6A" w14:textId="477AA400"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Le père </w:t>
      </w:r>
      <w:r>
        <w:rPr>
          <w:rFonts w:ascii="Arial" w:hAnsi="Arial" w:cs="Arial"/>
          <w:sz w:val="24"/>
          <w:szCs w:val="24"/>
          <w:lang w:val="fr-FR"/>
        </w:rPr>
        <w:t>Hannibal</w:t>
      </w:r>
      <w:r w:rsidRPr="00630C61">
        <w:rPr>
          <w:rFonts w:ascii="Arial" w:hAnsi="Arial" w:cs="Arial"/>
          <w:sz w:val="24"/>
          <w:szCs w:val="24"/>
          <w:lang w:val="fr-FR"/>
        </w:rPr>
        <w:t xml:space="preserve"> avait la plus haute estime pour ces laïcs. Le père Carmelo Drago, l'un des premiers collaborateurs du père </w:t>
      </w:r>
      <w:r>
        <w:rPr>
          <w:rFonts w:ascii="Arial" w:hAnsi="Arial" w:cs="Arial"/>
          <w:sz w:val="24"/>
          <w:szCs w:val="24"/>
          <w:lang w:val="fr-FR"/>
        </w:rPr>
        <w:t>Hannibal</w:t>
      </w:r>
      <w:r w:rsidRPr="00630C61">
        <w:rPr>
          <w:rFonts w:ascii="Arial" w:hAnsi="Arial" w:cs="Arial"/>
          <w:sz w:val="24"/>
          <w:szCs w:val="24"/>
          <w:lang w:val="fr-FR"/>
        </w:rPr>
        <w:t xml:space="preserve">, fait cette remarque dans son livre : « Il faut être généreux et ne pas se limiter à la pure justice, mais faire preuve de charité, surtout envers ceux qui travaillent avec nous. Il ne faut pas les traiter comme des serviteurs, mais comme nos très chers collaborateurs » (Carmelo Drago, </w:t>
      </w:r>
      <w:r w:rsidRPr="00630C61">
        <w:rPr>
          <w:rFonts w:ascii="Arial" w:hAnsi="Arial" w:cs="Arial"/>
          <w:i/>
          <w:iCs/>
          <w:sz w:val="24"/>
          <w:szCs w:val="24"/>
          <w:lang w:val="fr-FR"/>
        </w:rPr>
        <w:t>Il Padre: frammenti di vita quotidiana</w:t>
      </w:r>
      <w:r w:rsidRPr="00630C61">
        <w:rPr>
          <w:rFonts w:ascii="Arial" w:hAnsi="Arial" w:cs="Arial"/>
          <w:sz w:val="24"/>
          <w:szCs w:val="24"/>
          <w:lang w:val="fr-FR"/>
        </w:rPr>
        <w:t>, p. 165).</w:t>
      </w:r>
    </w:p>
    <w:p w14:paraId="33F722A5" w14:textId="255335FE"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Et celle du Père </w:t>
      </w:r>
      <w:r>
        <w:rPr>
          <w:rFonts w:ascii="Arial" w:hAnsi="Arial" w:cs="Arial"/>
          <w:sz w:val="24"/>
          <w:szCs w:val="24"/>
          <w:lang w:val="fr-FR"/>
        </w:rPr>
        <w:t>Hannibal</w:t>
      </w:r>
      <w:r w:rsidRPr="00630C61">
        <w:rPr>
          <w:rFonts w:ascii="Arial" w:hAnsi="Arial" w:cs="Arial"/>
          <w:sz w:val="24"/>
          <w:szCs w:val="24"/>
          <w:lang w:val="fr-FR"/>
        </w:rPr>
        <w:t xml:space="preserve"> n'était pas seulement une estime idéale, mais une attention qui allait au-delà du respect de la stricte légalité en matière de juste rémunération. Le père </w:t>
      </w:r>
      <w:r>
        <w:rPr>
          <w:rFonts w:ascii="Arial" w:hAnsi="Arial" w:cs="Arial"/>
          <w:sz w:val="24"/>
          <w:szCs w:val="24"/>
          <w:lang w:val="fr-FR"/>
        </w:rPr>
        <w:t>Hannibal</w:t>
      </w:r>
      <w:r w:rsidRPr="00630C61">
        <w:rPr>
          <w:rFonts w:ascii="Arial" w:hAnsi="Arial" w:cs="Arial"/>
          <w:sz w:val="24"/>
          <w:szCs w:val="24"/>
          <w:lang w:val="fr-FR"/>
        </w:rPr>
        <w:t xml:space="preserve"> élargissait le sens de la justice dans une mesure surabondante, de sorte que la rémunération n'était jamais seulement le « salaire » fixé, mais un système qui a ensuite été appelé celui des « allocations familiales », c'est-à-dire un système qui tenait compte du nombre d'enfants du travailleur. Le père Carmelo Drago, dans son livre de souvenirs personnels mentionné ci-dessus (</w:t>
      </w:r>
      <w:r w:rsidRPr="00630C61">
        <w:rPr>
          <w:rFonts w:ascii="Arial" w:hAnsi="Arial" w:cs="Arial"/>
          <w:i/>
          <w:iCs/>
          <w:sz w:val="24"/>
          <w:szCs w:val="24"/>
          <w:lang w:val="fr-FR"/>
        </w:rPr>
        <w:t>« Il Padre : frammenti di vita quotidiana »</w:t>
      </w:r>
      <w:r w:rsidRPr="00630C61">
        <w:rPr>
          <w:rFonts w:ascii="Arial" w:hAnsi="Arial" w:cs="Arial"/>
          <w:sz w:val="24"/>
          <w:szCs w:val="24"/>
          <w:lang w:val="fr-FR"/>
        </w:rPr>
        <w:t>), écrit :</w:t>
      </w:r>
    </w:p>
    <w:p w14:paraId="2AF8E551"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À Messine, avant le tremblement de terre de 1908, M. Micalizzi, comme tous les autres ouvriers qui travaillaient avec nous, recevait un salaire en fonction du nombre de membres de sa famille ; et à mesure que celui-ci augmentait, le salaire augmentait aussi » (Carmelo Drago, </w:t>
      </w:r>
      <w:r w:rsidRPr="00630C61">
        <w:rPr>
          <w:rFonts w:ascii="Arial" w:hAnsi="Arial" w:cs="Arial"/>
          <w:i/>
          <w:iCs/>
          <w:sz w:val="24"/>
          <w:szCs w:val="24"/>
          <w:lang w:val="fr-FR"/>
        </w:rPr>
        <w:t>Il Padre : frammenti di vita quotidiana</w:t>
      </w:r>
      <w:r w:rsidRPr="00630C61">
        <w:rPr>
          <w:rFonts w:ascii="Arial" w:hAnsi="Arial" w:cs="Arial"/>
          <w:sz w:val="24"/>
          <w:szCs w:val="24"/>
          <w:lang w:val="fr-FR"/>
        </w:rPr>
        <w:t>, p. 334).</w:t>
      </w:r>
    </w:p>
    <w:p w14:paraId="298211F2"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Et ça ne s'arrêtait pas là. Quand il apprenait qu'un de ses ouvriers ou collaborateurs avait des problèmes financiers dans sa famille, il lui envoyait discrètement une aide financière supplémentaire, et il se souvenait toujours des occasions spéciales et des anniversaires de ses collaborateurs pour leur offrir des cadeaux.</w:t>
      </w:r>
    </w:p>
    <w:p w14:paraId="7DF72942" w14:textId="15165503"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lastRenderedPageBreak/>
        <w:t xml:space="preserve">Il faut garder à l'esprit que la collaboration des laïcs dans les œuvres du Père </w:t>
      </w:r>
      <w:r>
        <w:rPr>
          <w:rFonts w:ascii="Arial" w:hAnsi="Arial" w:cs="Arial"/>
          <w:sz w:val="24"/>
          <w:szCs w:val="24"/>
          <w:lang w:val="fr-FR"/>
        </w:rPr>
        <w:t>Hannibal</w:t>
      </w:r>
      <w:r w:rsidRPr="00630C61">
        <w:rPr>
          <w:rFonts w:ascii="Arial" w:hAnsi="Arial" w:cs="Arial"/>
          <w:sz w:val="24"/>
          <w:szCs w:val="24"/>
          <w:lang w:val="fr-FR"/>
        </w:rPr>
        <w:t xml:space="preserve"> ne se limitait pas aux activités de nature « productive » ou éducative et sociale, mais s'étendait également à leur implication dans l'aspect plus spécifique des deux congrégations : le Rogate. Pour les laïcs en particulier, le Père </w:t>
      </w:r>
      <w:r>
        <w:rPr>
          <w:rFonts w:ascii="Arial" w:hAnsi="Arial" w:cs="Arial"/>
          <w:sz w:val="24"/>
          <w:szCs w:val="24"/>
          <w:lang w:val="fr-FR"/>
        </w:rPr>
        <w:t>Hannibal</w:t>
      </w:r>
      <w:r w:rsidRPr="00630C61">
        <w:rPr>
          <w:rFonts w:ascii="Arial" w:hAnsi="Arial" w:cs="Arial"/>
          <w:sz w:val="24"/>
          <w:szCs w:val="24"/>
          <w:lang w:val="fr-FR"/>
        </w:rPr>
        <w:t xml:space="preserve"> a créé la « Pia Unione della Rogazione Evangelica » (1900) et a écrit dans le règlement :</w:t>
      </w:r>
    </w:p>
    <w:p w14:paraId="0DF6B999" w14:textId="5F8442D8" w:rsidR="00630C61" w:rsidRDefault="00630C61" w:rsidP="00630C61">
      <w:pPr>
        <w:jc w:val="both"/>
        <w:rPr>
          <w:rFonts w:ascii="Arial" w:hAnsi="Arial" w:cs="Arial"/>
          <w:sz w:val="24"/>
          <w:szCs w:val="24"/>
          <w:lang w:val="fr-FR"/>
        </w:rPr>
      </w:pPr>
      <w:r w:rsidRPr="00630C61">
        <w:rPr>
          <w:rFonts w:ascii="Arial" w:hAnsi="Arial" w:cs="Arial"/>
          <w:sz w:val="24"/>
          <w:szCs w:val="24"/>
          <w:lang w:val="fr-FR"/>
        </w:rPr>
        <w:t>« Tous les membres sont admis à participer aux biens spirituels des deux pieux instituts de la Rogation du Cœur de Jésus et des Filles du Divin Zèle ; et dans ces instituts, chaque jour, tous les orphelins et orphelines recueillis, les pauvres secourus, les prêtres et les religieuses responsables, offrent la Sainte Messe et prient pour tous les membres de la Pieuse Union » (</w:t>
      </w:r>
      <w:r>
        <w:rPr>
          <w:rFonts w:ascii="Arial" w:hAnsi="Arial" w:cs="Arial"/>
          <w:sz w:val="24"/>
          <w:szCs w:val="24"/>
          <w:lang w:val="fr-FR"/>
        </w:rPr>
        <w:t>Hannibal Marie</w:t>
      </w:r>
      <w:r w:rsidRPr="00630C61">
        <w:rPr>
          <w:rFonts w:ascii="Arial" w:hAnsi="Arial" w:cs="Arial"/>
          <w:sz w:val="24"/>
          <w:szCs w:val="24"/>
          <w:lang w:val="fr-FR"/>
        </w:rPr>
        <w:t xml:space="preserve"> Di Francia, </w:t>
      </w:r>
      <w:r w:rsidRPr="00630C61">
        <w:rPr>
          <w:rFonts w:ascii="Arial" w:hAnsi="Arial" w:cs="Arial"/>
          <w:i/>
          <w:iCs/>
          <w:sz w:val="24"/>
          <w:szCs w:val="24"/>
          <w:lang w:val="fr-FR"/>
        </w:rPr>
        <w:t>Scritti</w:t>
      </w:r>
      <w:r w:rsidRPr="00630C61">
        <w:rPr>
          <w:rFonts w:ascii="Arial" w:hAnsi="Arial" w:cs="Arial"/>
          <w:sz w:val="24"/>
          <w:szCs w:val="24"/>
          <w:lang w:val="fr-FR"/>
        </w:rPr>
        <w:t xml:space="preserve">, vol. V, </w:t>
      </w:r>
      <w:r w:rsidRPr="00630C61">
        <w:rPr>
          <w:rFonts w:ascii="Arial" w:hAnsi="Arial" w:cs="Arial"/>
          <w:i/>
          <w:iCs/>
          <w:sz w:val="24"/>
          <w:szCs w:val="24"/>
          <w:lang w:val="fr-FR"/>
        </w:rPr>
        <w:t>Regolamenti</w:t>
      </w:r>
      <w:r w:rsidRPr="00630C61">
        <w:rPr>
          <w:rFonts w:ascii="Arial" w:hAnsi="Arial" w:cs="Arial"/>
          <w:sz w:val="24"/>
          <w:szCs w:val="24"/>
          <w:lang w:val="fr-FR"/>
        </w:rPr>
        <w:t>, p. 524).</w:t>
      </w:r>
    </w:p>
    <w:p w14:paraId="60580127" w14:textId="77777777" w:rsidR="00630C61" w:rsidRPr="00630C61" w:rsidRDefault="00630C61" w:rsidP="00630C61">
      <w:pPr>
        <w:jc w:val="both"/>
        <w:rPr>
          <w:rFonts w:ascii="Arial" w:hAnsi="Arial" w:cs="Arial"/>
          <w:sz w:val="24"/>
          <w:szCs w:val="24"/>
          <w:lang w:val="fr-FR"/>
        </w:rPr>
      </w:pPr>
    </w:p>
    <w:p w14:paraId="4D3AD65B" w14:textId="5B1BBD39"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 xml:space="preserve">Actualisation : le Rogate aux laïcs, de Père </w:t>
      </w:r>
      <w:r>
        <w:rPr>
          <w:rFonts w:ascii="Arial" w:hAnsi="Arial" w:cs="Arial"/>
          <w:b/>
          <w:bCs/>
          <w:sz w:val="24"/>
          <w:szCs w:val="24"/>
          <w:lang w:val="fr-FR"/>
        </w:rPr>
        <w:t>Hannibal</w:t>
      </w:r>
      <w:r w:rsidRPr="00630C61">
        <w:rPr>
          <w:rFonts w:ascii="Arial" w:hAnsi="Arial" w:cs="Arial"/>
          <w:b/>
          <w:bCs/>
          <w:sz w:val="24"/>
          <w:szCs w:val="24"/>
          <w:lang w:val="fr-FR"/>
        </w:rPr>
        <w:t xml:space="preserve"> à aujourd'hui</w:t>
      </w:r>
    </w:p>
    <w:p w14:paraId="653E4E9A" w14:textId="048CFDC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Si on n'arrivait pas à aujourd'hui – et si on s'arrêtait à considérer seulement comment le Père </w:t>
      </w:r>
      <w:r>
        <w:rPr>
          <w:rFonts w:ascii="Arial" w:hAnsi="Arial" w:cs="Arial"/>
          <w:sz w:val="24"/>
          <w:szCs w:val="24"/>
          <w:lang w:val="fr-FR"/>
        </w:rPr>
        <w:t>Hannibal</w:t>
      </w:r>
      <w:r w:rsidRPr="00630C61">
        <w:rPr>
          <w:rFonts w:ascii="Arial" w:hAnsi="Arial" w:cs="Arial"/>
          <w:sz w:val="24"/>
          <w:szCs w:val="24"/>
          <w:lang w:val="fr-FR"/>
        </w:rPr>
        <w:t xml:space="preserve"> concevait et vivait la relation avec les laïcs qu'il rencontrait dans ses œuvres – le discours resterait incomplet ; on n'aurait fait qu'un exercice de mémoire historique. Je pense que le Père </w:t>
      </w:r>
      <w:r>
        <w:rPr>
          <w:rFonts w:ascii="Arial" w:hAnsi="Arial" w:cs="Arial"/>
          <w:sz w:val="24"/>
          <w:szCs w:val="24"/>
          <w:lang w:val="fr-FR"/>
        </w:rPr>
        <w:t>Hannibal</w:t>
      </w:r>
      <w:r w:rsidRPr="00630C61">
        <w:rPr>
          <w:rFonts w:ascii="Arial" w:hAnsi="Arial" w:cs="Arial"/>
          <w:sz w:val="24"/>
          <w:szCs w:val="24"/>
          <w:lang w:val="fr-FR"/>
        </w:rPr>
        <w:t xml:space="preserve"> lui-même pousserait à actualiser cette relation qui, après lui, ne peut plus être construite sur le binôme : Père </w:t>
      </w:r>
      <w:r>
        <w:rPr>
          <w:rFonts w:ascii="Arial" w:hAnsi="Arial" w:cs="Arial"/>
          <w:sz w:val="24"/>
          <w:szCs w:val="24"/>
          <w:lang w:val="fr-FR"/>
        </w:rPr>
        <w:t>Hannibal</w:t>
      </w:r>
      <w:r w:rsidRPr="00630C61">
        <w:rPr>
          <w:rFonts w:ascii="Arial" w:hAnsi="Arial" w:cs="Arial"/>
          <w:sz w:val="24"/>
          <w:szCs w:val="24"/>
          <w:lang w:val="fr-FR"/>
        </w:rPr>
        <w:t>-Laïcs ; mais plutôt sur le binôme : Charisme du Rogate-Laïcs, car c'est précisément ce qu'il voulait mettre en œuvre, à savoir que le Rogate appartienne à tous, qu'il ne soit pas limité à sa personne, et « à tous » signifie avant tout à tous les «</w:t>
      </w:r>
      <w:r w:rsidRPr="00630C61">
        <w:rPr>
          <w:rFonts w:ascii="Arial" w:hAnsi="Arial" w:cs="Arial"/>
          <w:i/>
          <w:iCs/>
          <w:sz w:val="24"/>
          <w:szCs w:val="24"/>
          <w:lang w:val="fr-FR"/>
        </w:rPr>
        <w:t>Christifideles Laici</w:t>
      </w:r>
      <w:r w:rsidRPr="00630C61">
        <w:rPr>
          <w:rFonts w:ascii="Arial" w:hAnsi="Arial" w:cs="Arial"/>
          <w:sz w:val="24"/>
          <w:szCs w:val="24"/>
          <w:lang w:val="fr-FR"/>
        </w:rPr>
        <w:t>» (cf. Exhortation apostolique post-synodale sur « la vocation et la mission des laïcs dans l'Église et dans le monde », 30 décembre 1988).</w:t>
      </w:r>
    </w:p>
    <w:p w14:paraId="225A5937" w14:textId="770CA78A"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Donc, on va voir comment la relation entre la Congrégation des </w:t>
      </w:r>
      <w:r>
        <w:rPr>
          <w:rFonts w:ascii="Arial" w:hAnsi="Arial" w:cs="Arial"/>
          <w:sz w:val="24"/>
          <w:szCs w:val="24"/>
          <w:lang w:val="fr-FR"/>
        </w:rPr>
        <w:t>Rogationnistes</w:t>
      </w:r>
      <w:r w:rsidRPr="00630C61">
        <w:rPr>
          <w:rFonts w:ascii="Arial" w:hAnsi="Arial" w:cs="Arial"/>
          <w:sz w:val="24"/>
          <w:szCs w:val="24"/>
          <w:lang w:val="fr-FR"/>
        </w:rPr>
        <w:t xml:space="preserve"> (et les Filles du Divin Zèle) et les laïcs pourrait évoluer.</w:t>
      </w:r>
    </w:p>
    <w:p w14:paraId="7F1D62B3" w14:textId="60CE39B1"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Voici quelques citations tirées des documents capitulaires et donc du magistère de la Congrégation des Pères </w:t>
      </w:r>
      <w:r>
        <w:rPr>
          <w:rFonts w:ascii="Arial" w:hAnsi="Arial" w:cs="Arial"/>
          <w:sz w:val="24"/>
          <w:szCs w:val="24"/>
          <w:lang w:val="fr-FR"/>
        </w:rPr>
        <w:t>Rogationnistes</w:t>
      </w:r>
      <w:r w:rsidRPr="00630C61">
        <w:rPr>
          <w:rFonts w:ascii="Arial" w:hAnsi="Arial" w:cs="Arial"/>
          <w:sz w:val="24"/>
          <w:szCs w:val="24"/>
          <w:lang w:val="fr-FR"/>
        </w:rPr>
        <w:t xml:space="preserve"> :</w:t>
      </w:r>
    </w:p>
    <w:p w14:paraId="2560776C"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Ces dernières années, les laïcs sont devenus une réalité encourageante au sein de nos communautés, ou à leurs côtés, sous forme de partage du charisme et de collaboration dans l'apostolat. Dans certains cas, cependant, cela ne se fait pas dans le plein respect de leur vocation laïque spécifique et de leur juste autonomie, avec une véritable coresponsabilité également dans la programmation, mais plutôt dans une optique de service de substitution » (Document du IXe Chapitre général - 1998, </w:t>
      </w:r>
      <w:r w:rsidRPr="00630C61">
        <w:rPr>
          <w:rFonts w:ascii="Arial" w:hAnsi="Arial" w:cs="Arial"/>
          <w:i/>
          <w:iCs/>
          <w:sz w:val="24"/>
          <w:szCs w:val="24"/>
          <w:lang w:val="fr-FR"/>
        </w:rPr>
        <w:t>Appelés à rester avec Lui. La primauté de la vie spirituelle</w:t>
      </w:r>
      <w:r w:rsidRPr="00630C61">
        <w:rPr>
          <w:rFonts w:ascii="Arial" w:hAnsi="Arial" w:cs="Arial"/>
          <w:sz w:val="24"/>
          <w:szCs w:val="24"/>
          <w:lang w:val="fr-FR"/>
        </w:rPr>
        <w:t>, n. 27).</w:t>
      </w:r>
    </w:p>
    <w:p w14:paraId="00D23099" w14:textId="5FE79733"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Dans l'histoire de l'Institut, les laïcs ont joué un rôle important et significatif. Dès Avignon, le Père Fondateur a associé les laïcs à son œuvre, tant dans l'activité caritative que dans le développement de la prière pour les vocations avec l'association de la Pieuse Union de la Rogation évangélique. Aujourd'hui, alors qu'on voit le besoin de relancer l'Union de Prière pour les Vocations, on observe l'éclosion de nombreuses nouvelles associations laïques rogationnistes. Les communautés </w:t>
      </w:r>
      <w:r>
        <w:rPr>
          <w:rFonts w:ascii="Arial" w:hAnsi="Arial" w:cs="Arial"/>
          <w:sz w:val="24"/>
          <w:szCs w:val="24"/>
          <w:lang w:val="fr-FR"/>
        </w:rPr>
        <w:t>Rogationnistes</w:t>
      </w:r>
      <w:r w:rsidRPr="00630C61">
        <w:rPr>
          <w:rFonts w:ascii="Arial" w:hAnsi="Arial" w:cs="Arial"/>
          <w:sz w:val="24"/>
          <w:szCs w:val="24"/>
          <w:lang w:val="fr-FR"/>
        </w:rPr>
        <w:t xml:space="preserve"> ne peuvent pas se soustraire à l'engagement, selon leurs possibilités, de devenir des points de référence qualifiés et des centres de promotion des associations laïques </w:t>
      </w:r>
      <w:r>
        <w:rPr>
          <w:rFonts w:ascii="Arial" w:hAnsi="Arial" w:cs="Arial"/>
          <w:sz w:val="24"/>
          <w:szCs w:val="24"/>
          <w:lang w:val="fr-FR"/>
        </w:rPr>
        <w:t>Rogationnistes</w:t>
      </w:r>
      <w:r w:rsidRPr="00630C61">
        <w:rPr>
          <w:rFonts w:ascii="Arial" w:hAnsi="Arial" w:cs="Arial"/>
          <w:sz w:val="24"/>
          <w:szCs w:val="24"/>
          <w:lang w:val="fr-FR"/>
        </w:rPr>
        <w:t xml:space="preserve">, en accompagnant leur croissance avec charité spirituelle et en les impliquant dans leur action apostolique » (Document du IXe Chapitre général - 1998, </w:t>
      </w:r>
      <w:r w:rsidRPr="00630C61">
        <w:rPr>
          <w:rFonts w:ascii="Arial" w:hAnsi="Arial" w:cs="Arial"/>
          <w:i/>
          <w:iCs/>
          <w:sz w:val="24"/>
          <w:szCs w:val="24"/>
          <w:lang w:val="fr-FR"/>
        </w:rPr>
        <w:t>Appelés à rester avec Lui. La primauté de la vie spirituelle</w:t>
      </w:r>
      <w:r w:rsidRPr="00630C61">
        <w:rPr>
          <w:rFonts w:ascii="Arial" w:hAnsi="Arial" w:cs="Arial"/>
          <w:sz w:val="24"/>
          <w:szCs w:val="24"/>
          <w:lang w:val="fr-FR"/>
        </w:rPr>
        <w:t>, n. 86).</w:t>
      </w:r>
    </w:p>
    <w:p w14:paraId="1A9F0034" w14:textId="0E868D8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lastRenderedPageBreak/>
        <w:t xml:space="preserve">« La collaboration entre les </w:t>
      </w:r>
      <w:r>
        <w:rPr>
          <w:rFonts w:ascii="Arial" w:hAnsi="Arial" w:cs="Arial"/>
          <w:sz w:val="24"/>
          <w:szCs w:val="24"/>
          <w:lang w:val="fr-FR"/>
        </w:rPr>
        <w:t>Rogationnistes</w:t>
      </w:r>
      <w:r w:rsidRPr="00630C61">
        <w:rPr>
          <w:rFonts w:ascii="Arial" w:hAnsi="Arial" w:cs="Arial"/>
          <w:sz w:val="24"/>
          <w:szCs w:val="24"/>
          <w:lang w:val="fr-FR"/>
        </w:rPr>
        <w:t xml:space="preserve"> et les laïcs est un signe de communion ecclésiale, elle contribue à l'efficacité de l'apostolat, elle se traduit par un échange fructueux de dons » (Document du Xe Chapitre général - 2004, </w:t>
      </w:r>
      <w:r w:rsidRPr="00630C61">
        <w:rPr>
          <w:rFonts w:ascii="Arial" w:hAnsi="Arial" w:cs="Arial"/>
          <w:i/>
          <w:iCs/>
          <w:sz w:val="24"/>
          <w:szCs w:val="24"/>
          <w:lang w:val="fr-FR"/>
        </w:rPr>
        <w:t xml:space="preserve">Apôtres du Rogate. La mission des </w:t>
      </w:r>
      <w:r>
        <w:rPr>
          <w:rFonts w:ascii="Arial" w:hAnsi="Arial" w:cs="Arial"/>
          <w:i/>
          <w:iCs/>
          <w:sz w:val="24"/>
          <w:szCs w:val="24"/>
          <w:lang w:val="fr-FR"/>
        </w:rPr>
        <w:t>Rogationnistes</w:t>
      </w:r>
      <w:r w:rsidRPr="00630C61">
        <w:rPr>
          <w:rFonts w:ascii="Arial" w:hAnsi="Arial" w:cs="Arial"/>
          <w:i/>
          <w:iCs/>
          <w:sz w:val="24"/>
          <w:szCs w:val="24"/>
          <w:lang w:val="fr-FR"/>
        </w:rPr>
        <w:t xml:space="preserve"> au début du troisième millénaire</w:t>
      </w:r>
      <w:r w:rsidRPr="00630C61">
        <w:rPr>
          <w:rFonts w:ascii="Arial" w:hAnsi="Arial" w:cs="Arial"/>
          <w:sz w:val="24"/>
          <w:szCs w:val="24"/>
          <w:lang w:val="fr-FR"/>
        </w:rPr>
        <w:t>, n° 12, où il est largement fait référence à Vita Consecrata, 54).</w:t>
      </w:r>
    </w:p>
    <w:p w14:paraId="60D77B3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Le document du XIe Chapitre général de 2010 intitulé «</w:t>
      </w:r>
      <w:r w:rsidRPr="00630C61">
        <w:rPr>
          <w:rFonts w:ascii="Arial" w:hAnsi="Arial" w:cs="Arial"/>
          <w:i/>
          <w:iCs/>
          <w:sz w:val="24"/>
          <w:szCs w:val="24"/>
          <w:lang w:val="fr-FR"/>
        </w:rPr>
        <w:t>La Règle de vie rogationniste</w:t>
      </w:r>
      <w:r w:rsidRPr="00630C61">
        <w:rPr>
          <w:rFonts w:ascii="Arial" w:hAnsi="Arial" w:cs="Arial"/>
          <w:sz w:val="24"/>
          <w:szCs w:val="24"/>
          <w:lang w:val="fr-FR"/>
        </w:rPr>
        <w:t>» ne contient pas de déclarations significatives concernant le laïcat rogationniste.</w:t>
      </w:r>
    </w:p>
    <w:p w14:paraId="459EFEC1" w14:textId="6E1A0C3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C'est à ce moment-là, précisément en 2012, qu'est publiée une publication (de 96 pages) signée par le P. Matteo Sanavio - alors Conseiller général pour le laïcat et les paroisses - intitulée « Le projet culturel du laïcat rogationniste », éditée par l'U.A.R. (Union des associations </w:t>
      </w:r>
      <w:r>
        <w:rPr>
          <w:rFonts w:ascii="Arial" w:hAnsi="Arial" w:cs="Arial"/>
          <w:sz w:val="24"/>
          <w:szCs w:val="24"/>
          <w:lang w:val="fr-FR"/>
        </w:rPr>
        <w:t>Rogationnistes</w:t>
      </w:r>
      <w:r w:rsidRPr="00630C61">
        <w:rPr>
          <w:rFonts w:ascii="Arial" w:hAnsi="Arial" w:cs="Arial"/>
          <w:sz w:val="24"/>
          <w:szCs w:val="24"/>
          <w:lang w:val="fr-FR"/>
        </w:rPr>
        <w:t>), avec l'intention de donner une identité au laïcat rogationniste et d'offrir, en même temps, un outil méthodologique et opérationnel (qui prend en compte trois domaines : le secteur de la famille, le secteur des jeunes, le secteur du volontariat) aux différentes associations laïques regroupées au sein de l'U.A.R. (</w:t>
      </w:r>
      <w:r w:rsidRPr="00630C61">
        <w:rPr>
          <w:rFonts w:ascii="Arial" w:hAnsi="Arial" w:cs="Arial"/>
          <w:i/>
          <w:iCs/>
          <w:sz w:val="24"/>
          <w:szCs w:val="24"/>
          <w:lang w:val="fr-FR"/>
        </w:rPr>
        <w:t>vision</w:t>
      </w:r>
      <w:r w:rsidRPr="00630C61">
        <w:rPr>
          <w:rFonts w:ascii="Arial" w:hAnsi="Arial" w:cs="Arial"/>
          <w:sz w:val="24"/>
          <w:szCs w:val="24"/>
          <w:lang w:val="fr-FR"/>
        </w:rPr>
        <w:t xml:space="preserve"> et </w:t>
      </w:r>
      <w:r w:rsidRPr="00630C61">
        <w:rPr>
          <w:rFonts w:ascii="Arial" w:hAnsi="Arial" w:cs="Arial"/>
          <w:i/>
          <w:iCs/>
          <w:sz w:val="24"/>
          <w:szCs w:val="24"/>
          <w:u w:val="single"/>
          <w:lang w:val="fr-FR"/>
        </w:rPr>
        <w:t>mission</w:t>
      </w:r>
      <w:r w:rsidRPr="00630C61">
        <w:rPr>
          <w:rFonts w:ascii="Arial" w:hAnsi="Arial" w:cs="Arial"/>
          <w:sz w:val="24"/>
          <w:szCs w:val="24"/>
          <w:lang w:val="fr-FR"/>
        </w:rPr>
        <w:t>, comme le dit ce document/outil). Notre document fait référence au «</w:t>
      </w:r>
      <w:r w:rsidRPr="00630C61">
        <w:rPr>
          <w:rFonts w:ascii="Arial" w:hAnsi="Arial" w:cs="Arial"/>
          <w:i/>
          <w:iCs/>
          <w:sz w:val="24"/>
          <w:szCs w:val="24"/>
          <w:lang w:val="fr-FR"/>
        </w:rPr>
        <w:t>Projet culturel de l'Église italienne</w:t>
      </w:r>
      <w:r w:rsidRPr="00630C61">
        <w:rPr>
          <w:rFonts w:ascii="Arial" w:hAnsi="Arial" w:cs="Arial"/>
          <w:sz w:val="24"/>
          <w:szCs w:val="24"/>
          <w:lang w:val="fr-FR"/>
        </w:rPr>
        <w:t xml:space="preserve">», c'est-à-dire au chemin que l'Église italienne a parcouru depuis environ vingt ans (à partir de 1995, Congrès ecclésial de Palerme) avec la proposition d'une nouvelle présence significative de l'Église dans la vie du pays et dans la société civile. D'où l'effort et la tentative d'imaginer la contribution originale que le laïcat </w:t>
      </w:r>
      <w:r>
        <w:rPr>
          <w:rFonts w:ascii="Arial" w:hAnsi="Arial" w:cs="Arial"/>
          <w:sz w:val="24"/>
          <w:szCs w:val="24"/>
          <w:lang w:val="fr-FR"/>
        </w:rPr>
        <w:t>rogationniste</w:t>
      </w:r>
      <w:r w:rsidRPr="00630C61">
        <w:rPr>
          <w:rFonts w:ascii="Arial" w:hAnsi="Arial" w:cs="Arial"/>
          <w:sz w:val="24"/>
          <w:szCs w:val="24"/>
          <w:lang w:val="fr-FR"/>
        </w:rPr>
        <w:t xml:space="preserve"> (sur la base d'une lecture propre du charisme du Rogate) était en mesure d'offrir à l'Église et à la société, en particulier italienne.</w:t>
      </w:r>
    </w:p>
    <w:p w14:paraId="7FA00761"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Dans le document du XIIe Chapitre général - 2016, </w:t>
      </w:r>
      <w:r w:rsidRPr="00630C61">
        <w:rPr>
          <w:rFonts w:ascii="Arial" w:hAnsi="Arial" w:cs="Arial"/>
          <w:i/>
          <w:iCs/>
          <w:sz w:val="24"/>
          <w:szCs w:val="24"/>
          <w:lang w:val="fr-FR"/>
        </w:rPr>
        <w:t>Voyant la foule, il fut pris de compassion et dit : Rogate. Notre identité charismatique face aux défis d'aujourd'hui</w:t>
      </w:r>
      <w:r w:rsidRPr="00630C61">
        <w:rPr>
          <w:rFonts w:ascii="Arial" w:hAnsi="Arial" w:cs="Arial"/>
          <w:sz w:val="24"/>
          <w:szCs w:val="24"/>
          <w:lang w:val="fr-FR"/>
        </w:rPr>
        <w:t>, n° 77), on peut lire :</w:t>
      </w:r>
    </w:p>
    <w:p w14:paraId="39480934"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Nous encourageons avec enthousiasme les laïcs de la Famille du Rogate, conscients que le Saint-Esprit les appelle aujourd'hui à révéler à l'Église les potentialités originales et inédites du charisme. Il s'agit de partager une richesse charismatique du Rogate qui est encore devant nous, à découvrir et à faire fructifier. Il faut trouver et définir des parcours de formation adaptés, en reconnaissant l'importance et la validité de leur collaboration et les responsabilités qu'ils peuvent assumer dans nos activités apostoliques. C'est notre boulot de valoriser les laïcs du Rogate dans les défis qui nous occupent en tant que Congrégation : les nouvelles frontières de l'évangélisation, la prière et le service pour les vocations, la question éducative, le rôle et la mission de la famille, les pauvres et les nouvelles formes d'exclusion sociale » (Document du XIIe Chapitre général - 2016, </w:t>
      </w:r>
      <w:r w:rsidRPr="00630C61">
        <w:rPr>
          <w:rFonts w:ascii="Arial" w:hAnsi="Arial" w:cs="Arial"/>
          <w:i/>
          <w:iCs/>
          <w:sz w:val="24"/>
          <w:szCs w:val="24"/>
          <w:lang w:val="fr-FR"/>
        </w:rPr>
        <w:t>Voyant la foule, il eut compassion et dit : Rogate. Notre identité charismatique face aux défis d'aujourd'hui</w:t>
      </w:r>
      <w:r w:rsidRPr="00630C61">
        <w:rPr>
          <w:rFonts w:ascii="Arial" w:hAnsi="Arial" w:cs="Arial"/>
          <w:sz w:val="24"/>
          <w:szCs w:val="24"/>
          <w:lang w:val="fr-FR"/>
        </w:rPr>
        <w:t>, n. 77).</w:t>
      </w:r>
    </w:p>
    <w:p w14:paraId="1B95D833" w14:textId="3C624D70"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 Aujourd'hui, on est appelés à prendre soin de toutes les réalités laïques rogationnistes, associées ou non, en particulier l'Union de prière pour les vocations et l'Union sacerdotale de prière pour les vocations, qui sont des outils super importants pour répandre la prière pour les vocations dans l'Église. Pour promouvoir le laïcat </w:t>
      </w:r>
      <w:r>
        <w:rPr>
          <w:rFonts w:ascii="Arial" w:hAnsi="Arial" w:cs="Arial"/>
          <w:sz w:val="24"/>
          <w:szCs w:val="24"/>
          <w:lang w:val="fr-FR"/>
        </w:rPr>
        <w:t>rogationniste</w:t>
      </w:r>
      <w:r w:rsidRPr="00630C61">
        <w:rPr>
          <w:rFonts w:ascii="Arial" w:hAnsi="Arial" w:cs="Arial"/>
          <w:sz w:val="24"/>
          <w:szCs w:val="24"/>
          <w:lang w:val="fr-FR"/>
        </w:rPr>
        <w:t xml:space="preserve"> : a) chaque circonscription doit se doter d'un projet pour les laïcs qui précise leur identité laïque </w:t>
      </w:r>
      <w:r>
        <w:rPr>
          <w:rFonts w:ascii="Arial" w:hAnsi="Arial" w:cs="Arial"/>
          <w:sz w:val="24"/>
          <w:szCs w:val="24"/>
          <w:lang w:val="fr-FR"/>
        </w:rPr>
        <w:t>rogationniste</w:t>
      </w:r>
      <w:r w:rsidRPr="00630C61">
        <w:rPr>
          <w:rFonts w:ascii="Arial" w:hAnsi="Arial" w:cs="Arial"/>
          <w:sz w:val="24"/>
          <w:szCs w:val="24"/>
          <w:lang w:val="fr-FR"/>
        </w:rPr>
        <w:t xml:space="preserve"> et leur mission dans l'Église et dans le monde afin de répondre aux défis qui les concernent, en collaboration avec la Congrégation des </w:t>
      </w:r>
      <w:r>
        <w:rPr>
          <w:rFonts w:ascii="Arial" w:hAnsi="Arial" w:cs="Arial"/>
          <w:sz w:val="24"/>
          <w:szCs w:val="24"/>
          <w:lang w:val="fr-FR"/>
        </w:rPr>
        <w:t>Rogationnistes</w:t>
      </w:r>
      <w:r w:rsidRPr="00630C61">
        <w:rPr>
          <w:rFonts w:ascii="Arial" w:hAnsi="Arial" w:cs="Arial"/>
          <w:sz w:val="24"/>
          <w:szCs w:val="24"/>
          <w:lang w:val="fr-FR"/>
        </w:rPr>
        <w:t xml:space="preserve"> (Document du XIIe Chapitre général - 2016, </w:t>
      </w:r>
      <w:r w:rsidRPr="00630C61">
        <w:rPr>
          <w:rFonts w:ascii="Arial" w:hAnsi="Arial" w:cs="Arial"/>
          <w:i/>
          <w:iCs/>
          <w:sz w:val="24"/>
          <w:szCs w:val="24"/>
          <w:lang w:val="fr-FR"/>
        </w:rPr>
        <w:t>Voyant les foules, il eut compassion d'elles et dit : Rogate. Notre identité charismatique face aux défis d'aujourd'hui</w:t>
      </w:r>
      <w:r w:rsidRPr="00630C61">
        <w:rPr>
          <w:rFonts w:ascii="Arial" w:hAnsi="Arial" w:cs="Arial"/>
          <w:sz w:val="24"/>
          <w:szCs w:val="24"/>
          <w:lang w:val="fr-FR"/>
        </w:rPr>
        <w:t>, n° 87, a) ».</w:t>
      </w:r>
    </w:p>
    <w:p w14:paraId="5E93DADE" w14:textId="46E4BF26"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lastRenderedPageBreak/>
        <w:t xml:space="preserve">« Organiser pendant ce sexennat le Symposium international des laïcs, qui n'a pas pu avoir lieu à cause de la pandémie de Covid-19, en le préparant avec des symposiums et des congrès locaux, qui se sont révélés efficaces dans le passé pour améliorer l'organisation des différents groupes » (Document du XIIIe Chapitre général - 2022, </w:t>
      </w:r>
      <w:r w:rsidRPr="00630C61">
        <w:rPr>
          <w:rFonts w:ascii="Arial" w:hAnsi="Arial" w:cs="Arial"/>
          <w:i/>
          <w:iCs/>
          <w:sz w:val="24"/>
          <w:szCs w:val="24"/>
          <w:lang w:val="fr-FR"/>
        </w:rPr>
        <w:t xml:space="preserve">La vie religieuse </w:t>
      </w:r>
      <w:r>
        <w:rPr>
          <w:rFonts w:ascii="Arial" w:hAnsi="Arial" w:cs="Arial"/>
          <w:i/>
          <w:iCs/>
          <w:sz w:val="24"/>
          <w:szCs w:val="24"/>
          <w:lang w:val="fr-FR"/>
        </w:rPr>
        <w:t>rogationniste</w:t>
      </w:r>
      <w:r w:rsidRPr="00630C61">
        <w:rPr>
          <w:rFonts w:ascii="Arial" w:hAnsi="Arial" w:cs="Arial"/>
          <w:i/>
          <w:iCs/>
          <w:sz w:val="24"/>
          <w:szCs w:val="24"/>
          <w:lang w:val="fr-FR"/>
        </w:rPr>
        <w:t xml:space="preserve"> aujourd'hui : unité, partage et coordination</w:t>
      </w:r>
      <w:r w:rsidRPr="00630C61">
        <w:rPr>
          <w:rFonts w:ascii="Arial" w:hAnsi="Arial" w:cs="Arial"/>
          <w:sz w:val="24"/>
          <w:szCs w:val="24"/>
          <w:lang w:val="fr-FR"/>
        </w:rPr>
        <w:t>, n° 118).</w:t>
      </w:r>
    </w:p>
    <w:p w14:paraId="641494CE" w14:textId="3F8DE5AE"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Parmi les priorités des Lignes susmentionnées (</w:t>
      </w:r>
      <w:r w:rsidRPr="00630C61">
        <w:rPr>
          <w:rFonts w:ascii="Arial" w:hAnsi="Arial" w:cs="Arial"/>
          <w:i/>
          <w:iCs/>
          <w:sz w:val="24"/>
          <w:szCs w:val="24"/>
          <w:lang w:val="fr-FR"/>
        </w:rPr>
        <w:t>Lignes de programmation du Gouvernement général 2016-2022</w:t>
      </w:r>
      <w:r w:rsidRPr="00630C61">
        <w:rPr>
          <w:rFonts w:ascii="Arial" w:hAnsi="Arial" w:cs="Arial"/>
          <w:sz w:val="24"/>
          <w:szCs w:val="24"/>
          <w:lang w:val="fr-FR"/>
        </w:rPr>
        <w:t xml:space="preserve"> </w:t>
      </w:r>
      <w:r w:rsidRPr="00630C61">
        <w:rPr>
          <w:rFonts w:ascii="Arial" w:hAnsi="Arial" w:cs="Arial"/>
          <w:i/>
          <w:iCs/>
          <w:sz w:val="24"/>
          <w:szCs w:val="24"/>
          <w:lang w:val="fr-FR"/>
        </w:rPr>
        <w:t>De la compassion à la mission</w:t>
      </w:r>
      <w:r w:rsidRPr="00630C61">
        <w:rPr>
          <w:rFonts w:ascii="Arial" w:hAnsi="Arial" w:cs="Arial"/>
          <w:sz w:val="24"/>
          <w:szCs w:val="24"/>
          <w:lang w:val="fr-FR"/>
        </w:rPr>
        <w:t xml:space="preserve">, n.d.r.), il y avait celle de travailler avec et au sein de la famille charismatique du Rogate et donc aussi des laïcs. Dans les Lignes (p. 24), on peut lire : « Les laïcs peuvent révéler à l'Église des potentialités originales et inédites du charisme. Nous devons donc considérer les laïcs dans tous les domaines de notre apostolat afin de susciter, d'animer et de motiver chaque jour nos collaborateurs, en les considérant non seulement comme des exécutants, mais surtout comme des compagnons de route que le Seigneur nous envoie pour servir ensemble le peuple de Dieu qui nous est confié ». (Document du XIIIe Chapitre général – 2022, </w:t>
      </w:r>
      <w:r w:rsidRPr="00630C61">
        <w:rPr>
          <w:rFonts w:ascii="Arial" w:hAnsi="Arial" w:cs="Arial"/>
          <w:i/>
          <w:iCs/>
          <w:sz w:val="24"/>
          <w:szCs w:val="24"/>
          <w:lang w:val="fr-FR"/>
        </w:rPr>
        <w:t xml:space="preserve">La vie religieuse </w:t>
      </w:r>
      <w:r>
        <w:rPr>
          <w:rFonts w:ascii="Arial" w:hAnsi="Arial" w:cs="Arial"/>
          <w:i/>
          <w:iCs/>
          <w:sz w:val="24"/>
          <w:szCs w:val="24"/>
          <w:lang w:val="fr-FR"/>
        </w:rPr>
        <w:t>rogationniste</w:t>
      </w:r>
      <w:r w:rsidRPr="00630C61">
        <w:rPr>
          <w:rFonts w:ascii="Arial" w:hAnsi="Arial" w:cs="Arial"/>
          <w:i/>
          <w:iCs/>
          <w:sz w:val="24"/>
          <w:szCs w:val="24"/>
          <w:lang w:val="fr-FR"/>
        </w:rPr>
        <w:t xml:space="preserve"> aujourd'hui : unité, partage et coordination</w:t>
      </w:r>
      <w:r w:rsidRPr="00630C61">
        <w:rPr>
          <w:rFonts w:ascii="Arial" w:hAnsi="Arial" w:cs="Arial"/>
          <w:sz w:val="24"/>
          <w:szCs w:val="24"/>
          <w:lang w:val="fr-FR"/>
        </w:rPr>
        <w:t>, n° 202).</w:t>
      </w:r>
    </w:p>
    <w:p w14:paraId="296B8305" w14:textId="021BF286"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Donc, comme on peut le voir dans cette série de déclarations, la Congrégation des Pères </w:t>
      </w:r>
      <w:r>
        <w:rPr>
          <w:rFonts w:ascii="Arial" w:hAnsi="Arial" w:cs="Arial"/>
          <w:sz w:val="24"/>
          <w:szCs w:val="24"/>
          <w:lang w:val="fr-FR"/>
        </w:rPr>
        <w:t>Rogationnistes</w:t>
      </w:r>
      <w:r w:rsidRPr="00630C61">
        <w:rPr>
          <w:rFonts w:ascii="Arial" w:hAnsi="Arial" w:cs="Arial"/>
          <w:sz w:val="24"/>
          <w:szCs w:val="24"/>
          <w:lang w:val="fr-FR"/>
        </w:rPr>
        <w:t xml:space="preserve"> a reconnu, même dans ses règles, qu'il est temps que les laïcs du Rogate puissent exprimer, selon leur vocation et leur mission, le charisme du Rogate dans l'Église. Le chapitre V des Normes (Rome 2022, pp. 85 – 87, articles 119 - 123), avec un titre qui semble unidirectionnel : « Service de formation et d'animation des laïcs », contient des mots d'encouragement et de soutien qui décrivent la relation entre les religieux rogati</w:t>
      </w:r>
      <w:r>
        <w:rPr>
          <w:rFonts w:ascii="Arial" w:hAnsi="Arial" w:cs="Arial"/>
          <w:sz w:val="24"/>
          <w:szCs w:val="24"/>
          <w:lang w:val="fr-FR"/>
        </w:rPr>
        <w:t>onni</w:t>
      </w:r>
      <w:r w:rsidRPr="00630C61">
        <w:rPr>
          <w:rFonts w:ascii="Arial" w:hAnsi="Arial" w:cs="Arial"/>
          <w:sz w:val="24"/>
          <w:szCs w:val="24"/>
          <w:lang w:val="fr-FR"/>
        </w:rPr>
        <w:t>stes et les laïcs rogati</w:t>
      </w:r>
      <w:r>
        <w:rPr>
          <w:rFonts w:ascii="Arial" w:hAnsi="Arial" w:cs="Arial"/>
          <w:sz w:val="24"/>
          <w:szCs w:val="24"/>
          <w:lang w:val="fr-FR"/>
        </w:rPr>
        <w:t>onni</w:t>
      </w:r>
      <w:r w:rsidRPr="00630C61">
        <w:rPr>
          <w:rFonts w:ascii="Arial" w:hAnsi="Arial" w:cs="Arial"/>
          <w:sz w:val="24"/>
          <w:szCs w:val="24"/>
          <w:lang w:val="fr-FR"/>
        </w:rPr>
        <w:t>stes :</w:t>
      </w:r>
    </w:p>
    <w:p w14:paraId="1C8E275E"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w:t>
      </w:r>
      <w:r w:rsidRPr="00630C61">
        <w:rPr>
          <w:rFonts w:ascii="Arial" w:hAnsi="Arial" w:cs="Arial"/>
          <w:b/>
          <w:bCs/>
          <w:sz w:val="24"/>
          <w:szCs w:val="24"/>
          <w:u w:val="single"/>
          <w:lang w:val="fr-FR"/>
        </w:rPr>
        <w:t>Art. 120</w:t>
      </w:r>
      <w:r w:rsidRPr="00630C61">
        <w:rPr>
          <w:rFonts w:ascii="Arial" w:hAnsi="Arial" w:cs="Arial"/>
          <w:sz w:val="24"/>
          <w:szCs w:val="24"/>
          <w:lang w:val="fr-FR"/>
        </w:rPr>
        <w:t xml:space="preserve"> : On est convaincus que le charisme doit être partagé avec les laïcs, invités à participer plus intensément à la spiritualité et à la mission de l'Institut. Leur participation au charisme apporte des avantages, tels que : </w:t>
      </w:r>
      <w:r w:rsidRPr="00630C61">
        <w:rPr>
          <w:rFonts w:ascii="Arial" w:hAnsi="Arial" w:cs="Arial"/>
          <w:b/>
          <w:bCs/>
          <w:sz w:val="24"/>
          <w:szCs w:val="24"/>
          <w:u w:val="single"/>
          <w:lang w:val="fr-FR"/>
        </w:rPr>
        <w:t>1°</w:t>
      </w:r>
      <w:r w:rsidRPr="00630C61">
        <w:rPr>
          <w:rFonts w:ascii="Arial" w:hAnsi="Arial" w:cs="Arial"/>
          <w:sz w:val="24"/>
          <w:szCs w:val="24"/>
          <w:lang w:val="fr-FR"/>
        </w:rPr>
        <w:t xml:space="preserve"> - un approfondissement fructueux de certains aspects du Rogate, en redonnant une interprétation plus spirituelle et en poussant à en tirer des indications pour de nouveaux dynamismes apostoliques (dans ce passage, on retrouve une intuition de </w:t>
      </w:r>
      <w:r w:rsidRPr="00630C61">
        <w:rPr>
          <w:rFonts w:ascii="Arial" w:hAnsi="Arial" w:cs="Arial"/>
          <w:i/>
          <w:iCs/>
          <w:sz w:val="24"/>
          <w:szCs w:val="24"/>
          <w:lang w:val="fr-FR"/>
        </w:rPr>
        <w:t>« Vita Consecrata »</w:t>
      </w:r>
      <w:r w:rsidRPr="00630C61">
        <w:rPr>
          <w:rFonts w:ascii="Arial" w:hAnsi="Arial" w:cs="Arial"/>
          <w:sz w:val="24"/>
          <w:szCs w:val="24"/>
          <w:lang w:val="fr-FR"/>
        </w:rPr>
        <w:t xml:space="preserve">, n° 55) ; </w:t>
      </w:r>
      <w:r w:rsidRPr="00630C61">
        <w:rPr>
          <w:rFonts w:ascii="Arial" w:hAnsi="Arial" w:cs="Arial"/>
          <w:b/>
          <w:bCs/>
          <w:sz w:val="24"/>
          <w:szCs w:val="24"/>
          <w:u w:val="single"/>
          <w:lang w:val="fr-FR"/>
        </w:rPr>
        <w:t>2°</w:t>
      </w:r>
      <w:r w:rsidRPr="00630C61">
        <w:rPr>
          <w:rFonts w:ascii="Arial" w:hAnsi="Arial" w:cs="Arial"/>
          <w:sz w:val="24"/>
          <w:szCs w:val="24"/>
          <w:lang w:val="fr-FR"/>
        </w:rPr>
        <w:t xml:space="preserve"> - le rayonnement d'une spiritualité active au-delà des frontières de l'institut, qui peut ainsi compter sur de nouvelles énergies et assurer la continuité de certaines de ses formes typiques de service.</w:t>
      </w:r>
    </w:p>
    <w:p w14:paraId="1488FEBE"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w:t>
      </w:r>
      <w:r w:rsidRPr="00630C61">
        <w:rPr>
          <w:rFonts w:ascii="Arial" w:hAnsi="Arial" w:cs="Arial"/>
          <w:b/>
          <w:bCs/>
          <w:sz w:val="24"/>
          <w:szCs w:val="24"/>
          <w:u w:val="single"/>
          <w:lang w:val="fr-FR"/>
        </w:rPr>
        <w:t>Art. 121</w:t>
      </w:r>
      <w:r w:rsidRPr="00630C61">
        <w:rPr>
          <w:rFonts w:ascii="Arial" w:hAnsi="Arial" w:cs="Arial"/>
          <w:sz w:val="24"/>
          <w:szCs w:val="24"/>
          <w:lang w:val="fr-FR"/>
        </w:rPr>
        <w:t xml:space="preserve"> : On s'engage dans la formation des laïcs. Les supérieurs montrent un vif intérêt pour leur qualification rogationniste en vérifiant la qualité de leur insertion dans les œuvres. L'efficacité du service laïc dépend de la compétence professionnelle et des motivations profondes de la foi.</w:t>
      </w:r>
    </w:p>
    <w:p w14:paraId="66A17E56"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w:t>
      </w:r>
      <w:r w:rsidRPr="00630C61">
        <w:rPr>
          <w:rFonts w:ascii="Arial" w:hAnsi="Arial" w:cs="Arial"/>
          <w:b/>
          <w:bCs/>
          <w:sz w:val="24"/>
          <w:szCs w:val="24"/>
          <w:u w:val="single"/>
          <w:lang w:val="fr-FR"/>
        </w:rPr>
        <w:t>Art. 122</w:t>
      </w:r>
      <w:r w:rsidRPr="00630C61">
        <w:rPr>
          <w:rFonts w:ascii="Arial" w:hAnsi="Arial" w:cs="Arial"/>
          <w:sz w:val="24"/>
          <w:szCs w:val="24"/>
          <w:lang w:val="fr-FR"/>
        </w:rPr>
        <w:t xml:space="preserve"> : En partageant le charisme avec les laïcs, on élabore des projets communs, dans le respect de leur autonomie. On s'engage à les accompagner dans la pastorale conjugale, familiale, juvénile et vocationnelle. On les oriente à vivre et à témoigner de l'esprit des Béatitudes et, en vue de la transformation du monde selon le Cœur du Christ, on les encourage à porter une attention particulière aux petits et aux pauvres.</w:t>
      </w:r>
    </w:p>
    <w:p w14:paraId="5C7895BD"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w:t>
      </w:r>
      <w:r w:rsidRPr="00630C61">
        <w:rPr>
          <w:rFonts w:ascii="Arial" w:hAnsi="Arial" w:cs="Arial"/>
          <w:b/>
          <w:bCs/>
          <w:sz w:val="24"/>
          <w:szCs w:val="24"/>
          <w:u w:val="single"/>
          <w:lang w:val="fr-FR"/>
        </w:rPr>
        <w:t>Art. 123</w:t>
      </w:r>
      <w:r w:rsidRPr="00630C61">
        <w:rPr>
          <w:rFonts w:ascii="Arial" w:hAnsi="Arial" w:cs="Arial"/>
          <w:sz w:val="24"/>
          <w:szCs w:val="24"/>
          <w:lang w:val="fr-FR"/>
        </w:rPr>
        <w:t xml:space="preserve"> : Nos communautés, qui sont des centres de référence et d'animation pour les laïcs qui nous sont proches, qu'ils soient associés ou non, les aident à grandir et à s'impliquer dans l'action apostolique. On sait que, peu importe l'activité ou le ministère dans lequel on est engagés, on a le devoir d'être des guides expérimentés de la vie spirituelle </w:t>
      </w:r>
      <w:r w:rsidRPr="00630C61">
        <w:rPr>
          <w:rFonts w:ascii="Arial" w:hAnsi="Arial" w:cs="Arial"/>
          <w:sz w:val="24"/>
          <w:szCs w:val="24"/>
          <w:lang w:val="fr-FR"/>
        </w:rPr>
        <w:lastRenderedPageBreak/>
        <w:t>pour les laïcs, en sachant qu'ils sont plus touchés par les exemples de sainteté que par les mots.</w:t>
      </w:r>
    </w:p>
    <w:p w14:paraId="19154E1A" w14:textId="684130A8"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w:t>
      </w:r>
      <w:r w:rsidRPr="00630C61">
        <w:rPr>
          <w:rFonts w:ascii="Arial" w:hAnsi="Arial" w:cs="Arial"/>
          <w:b/>
          <w:bCs/>
          <w:sz w:val="24"/>
          <w:szCs w:val="24"/>
          <w:u w:val="single"/>
          <w:lang w:val="fr-FR"/>
        </w:rPr>
        <w:t xml:space="preserve"> Art. 124</w:t>
      </w:r>
      <w:r w:rsidRPr="00630C61">
        <w:rPr>
          <w:rFonts w:ascii="Arial" w:hAnsi="Arial" w:cs="Arial"/>
          <w:sz w:val="24"/>
          <w:szCs w:val="24"/>
          <w:lang w:val="fr-FR"/>
        </w:rPr>
        <w:t xml:space="preserve"> : Dans les maisons, nous nous occupons des différentes associations rogationnistes, selon leurs statuts respectifs. Un religieux, en tant qu'assistant ecclésiastique, accompagne leur formation chrétienne et anime les différentes activités ».</w:t>
      </w:r>
    </w:p>
    <w:p w14:paraId="6161F823"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Voilà pour la règle, qui est le « minimum syndical » demandé pour partager le charisme du Rogate entre les religieux rogationnistes et les laïcs rogationnistes.</w:t>
      </w:r>
    </w:p>
    <w:p w14:paraId="06793581" w14:textId="77C6CE4B"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 lisant ces 5 articles, on peut légitimement avoir une réserve fondamentale, qui n'est pas tant une critique qu'une remarque sur une limite dans l'approche de tout le discours, à savoir le fait que toute la question de la participation / partage du charisme semble être vue surtout par rapport à l'Institut religieux, alors qu'une approche correcte de la théologie des charismes met le charisme lui-même au centre, et pas l'Institut religieux qui l'a porté dans l'histoire jusqu'à maintenant. En gros, la Congrégation des </w:t>
      </w:r>
      <w:r>
        <w:rPr>
          <w:rFonts w:ascii="Arial" w:hAnsi="Arial" w:cs="Arial"/>
          <w:sz w:val="24"/>
          <w:szCs w:val="24"/>
          <w:lang w:val="fr-FR"/>
        </w:rPr>
        <w:t>Rogationnistes</w:t>
      </w:r>
      <w:r w:rsidRPr="00630C61">
        <w:rPr>
          <w:rFonts w:ascii="Arial" w:hAnsi="Arial" w:cs="Arial"/>
          <w:sz w:val="24"/>
          <w:szCs w:val="24"/>
          <w:lang w:val="fr-FR"/>
        </w:rPr>
        <w:t xml:space="preserve"> ne fait pas l'aumône, ne distribue pas de gratifications aux laïcs du Rogate parce qu'elle n'en est pas capable, puisque le charisme du Rogate n'est pas à sa disposition (= la Congrégation n'en dispose pas), mais que le charisme du Rogate est à la disposition de l'Esprit du Seigneur.</w:t>
      </w:r>
    </w:p>
    <w:p w14:paraId="730640B8" w14:textId="0C761391"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Encore une fois : la Congrégation des </w:t>
      </w:r>
      <w:r>
        <w:rPr>
          <w:rFonts w:ascii="Arial" w:hAnsi="Arial" w:cs="Arial"/>
          <w:sz w:val="24"/>
          <w:szCs w:val="24"/>
          <w:lang w:val="fr-FR"/>
        </w:rPr>
        <w:t>Rogationnistes</w:t>
      </w:r>
      <w:r w:rsidRPr="00630C61">
        <w:rPr>
          <w:rFonts w:ascii="Arial" w:hAnsi="Arial" w:cs="Arial"/>
          <w:sz w:val="24"/>
          <w:szCs w:val="24"/>
          <w:lang w:val="fr-FR"/>
        </w:rPr>
        <w:t xml:space="preserve"> (et des Filles du Divin Zèle) doit seulement chercher à être « juste » (= reconnaître à chacun ce qui lui revient), c'est-à-dire reconnaître ce qui appartient à la base aux laïcs du Rogate, ce qui leur appartient, et ce n'est pas elle/la Congrégation qui le leur accorde gracieusement. Cette règle mentionnée ci-dessus devrait, d'un point de vue théologique plus strict, reconnaître quelque chose auquel les laïcs du Rogate ont droit « par nature » et non par la bonne volonté d'une quelconque « entité religieuse » et, en même temps, elle devrait faire savoir à quels devoirs ce droit (le charisme du Rogate) les engage ; faire savoir ce à quoi les laïcs du Rogate sont appelés, quelle tâche les attend du fait qu'eux aussi, les laïcs, avec leur vocation laïque unique, sont destinataires du charisme du Rogate. (Mais ça sera plus clair en continuant le discours).</w:t>
      </w:r>
    </w:p>
    <w:p w14:paraId="51EDCF26" w14:textId="1DA3884C"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Cependant, au-delà de cette limite de perspective, il y a tout un horizon infini à explorer, comme possibilité de pleine participation des laïcs au charisme du Rogate, et on attend des perspectives et des déclarations qui sauront certainement ouvrir un nouveau débat sur la relation entre les religieux </w:t>
      </w:r>
      <w:r>
        <w:rPr>
          <w:rFonts w:ascii="Arial" w:hAnsi="Arial" w:cs="Arial"/>
          <w:sz w:val="24"/>
          <w:szCs w:val="24"/>
          <w:lang w:val="fr-FR"/>
        </w:rPr>
        <w:t>Rogationnistes</w:t>
      </w:r>
      <w:r w:rsidRPr="00630C61">
        <w:rPr>
          <w:rFonts w:ascii="Arial" w:hAnsi="Arial" w:cs="Arial"/>
          <w:sz w:val="24"/>
          <w:szCs w:val="24"/>
          <w:lang w:val="fr-FR"/>
        </w:rPr>
        <w:t xml:space="preserve"> et les laïcs </w:t>
      </w:r>
      <w:r>
        <w:rPr>
          <w:rFonts w:ascii="Arial" w:hAnsi="Arial" w:cs="Arial"/>
          <w:sz w:val="24"/>
          <w:szCs w:val="24"/>
          <w:lang w:val="fr-FR"/>
        </w:rPr>
        <w:t>Rogationnistes</w:t>
      </w:r>
      <w:r w:rsidRPr="00630C61">
        <w:rPr>
          <w:rFonts w:ascii="Arial" w:hAnsi="Arial" w:cs="Arial"/>
          <w:sz w:val="24"/>
          <w:szCs w:val="24"/>
          <w:lang w:val="fr-FR"/>
        </w:rPr>
        <w:t>.</w:t>
      </w:r>
    </w:p>
    <w:p w14:paraId="2B30CBD5" w14:textId="7409838C"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Il y a un texte dans la littérature des </w:t>
      </w:r>
      <w:r>
        <w:rPr>
          <w:rFonts w:ascii="Arial" w:hAnsi="Arial" w:cs="Arial"/>
          <w:sz w:val="24"/>
          <w:szCs w:val="24"/>
          <w:lang w:val="fr-FR"/>
        </w:rPr>
        <w:t>Rogationnistes</w:t>
      </w:r>
      <w:r w:rsidRPr="00630C61">
        <w:rPr>
          <w:rFonts w:ascii="Arial" w:hAnsi="Arial" w:cs="Arial"/>
          <w:sz w:val="24"/>
          <w:szCs w:val="24"/>
          <w:lang w:val="fr-FR"/>
        </w:rPr>
        <w:t xml:space="preserve">, un « Aide à la formation </w:t>
      </w:r>
      <w:r>
        <w:rPr>
          <w:rFonts w:ascii="Arial" w:hAnsi="Arial" w:cs="Arial"/>
          <w:sz w:val="24"/>
          <w:szCs w:val="24"/>
          <w:lang w:val="fr-FR"/>
        </w:rPr>
        <w:t>rogationniste</w:t>
      </w:r>
      <w:r w:rsidRPr="00630C61">
        <w:rPr>
          <w:rFonts w:ascii="Arial" w:hAnsi="Arial" w:cs="Arial"/>
          <w:sz w:val="24"/>
          <w:szCs w:val="24"/>
          <w:lang w:val="fr-FR"/>
        </w:rPr>
        <w:t xml:space="preserve"> », qui s'appelle « Instances formatives de la mission </w:t>
      </w:r>
      <w:r>
        <w:rPr>
          <w:rFonts w:ascii="Arial" w:hAnsi="Arial" w:cs="Arial"/>
          <w:sz w:val="24"/>
          <w:szCs w:val="24"/>
          <w:lang w:val="fr-FR"/>
        </w:rPr>
        <w:t>rogationniste</w:t>
      </w:r>
      <w:r w:rsidRPr="00630C61">
        <w:rPr>
          <w:rFonts w:ascii="Arial" w:hAnsi="Arial" w:cs="Arial"/>
          <w:sz w:val="24"/>
          <w:szCs w:val="24"/>
          <w:lang w:val="fr-FR"/>
        </w:rPr>
        <w:t xml:space="preserve"> au début du troisième millénaire » et qui est le résultat de la Rencontre des Formateurs </w:t>
      </w:r>
      <w:r>
        <w:rPr>
          <w:rFonts w:ascii="Arial" w:hAnsi="Arial" w:cs="Arial"/>
          <w:sz w:val="24"/>
          <w:szCs w:val="24"/>
          <w:lang w:val="fr-FR"/>
        </w:rPr>
        <w:t>Rogationnistes</w:t>
      </w:r>
      <w:r w:rsidRPr="00630C61">
        <w:rPr>
          <w:rFonts w:ascii="Arial" w:hAnsi="Arial" w:cs="Arial"/>
          <w:sz w:val="24"/>
          <w:szCs w:val="24"/>
          <w:lang w:val="fr-FR"/>
        </w:rPr>
        <w:t xml:space="preserve"> (du monde entier) qui s'est tenue à Morlupo du 24 au 29 octobre 2005. À cette occasion, le père Angelo Sardone a fait un exposé sur : « Le culte du Fondateur, les laïcs, la paroisse, la pastorale des jeunes ». Dans la partie où il a parlé du « Partage du charisme avec les laïcs : suggestions de formation », le père Angelo Sardone a dit :</w:t>
      </w:r>
    </w:p>
    <w:p w14:paraId="0A087ADB" w14:textId="6A97C2A0" w:rsidR="00630C61" w:rsidRPr="00630C61" w:rsidRDefault="00630C61" w:rsidP="00630C61">
      <w:pPr>
        <w:jc w:val="both"/>
        <w:rPr>
          <w:rFonts w:ascii="Arial" w:hAnsi="Arial" w:cs="Arial"/>
          <w:sz w:val="24"/>
          <w:szCs w:val="24"/>
        </w:rPr>
      </w:pPr>
      <w:r w:rsidRPr="00630C61">
        <w:rPr>
          <w:rFonts w:ascii="Arial" w:hAnsi="Arial" w:cs="Arial"/>
          <w:sz w:val="24"/>
          <w:szCs w:val="24"/>
          <w:lang w:val="fr-FR"/>
        </w:rPr>
        <w:t xml:space="preserve">« Les conditions intellectuelles et culturelles qui permettent d'accueillir le partage des laïcs comme un </w:t>
      </w:r>
      <w:r w:rsidRPr="00630C61">
        <w:rPr>
          <w:rFonts w:ascii="Arial" w:hAnsi="Arial" w:cs="Arial"/>
          <w:i/>
          <w:iCs/>
          <w:sz w:val="24"/>
          <w:szCs w:val="24"/>
          <w:lang w:val="fr-FR"/>
        </w:rPr>
        <w:t>don</w:t>
      </w:r>
      <w:r w:rsidRPr="00630C61">
        <w:rPr>
          <w:rFonts w:ascii="Arial" w:hAnsi="Arial" w:cs="Arial"/>
          <w:sz w:val="24"/>
          <w:szCs w:val="24"/>
          <w:lang w:val="fr-FR"/>
        </w:rPr>
        <w:t xml:space="preserve"> et non comme un remplacement de personnel ou une collaboration bon marché doivent encore mûrir. Tout cela n'est pas seulement le fruit d'une véritable conversion formative qui se réalise avant tout à travers l'ouverture et l'expérience directe avec les laïcs à tous les niveaux, mais aussi d'une véritable formation systématique à tous </w:t>
      </w:r>
      <w:r w:rsidRPr="00630C61">
        <w:rPr>
          <w:rFonts w:ascii="Arial" w:hAnsi="Arial" w:cs="Arial"/>
          <w:sz w:val="24"/>
          <w:szCs w:val="24"/>
          <w:lang w:val="fr-FR"/>
        </w:rPr>
        <w:lastRenderedPageBreak/>
        <w:t>les niveaux » (</w:t>
      </w:r>
      <w:r w:rsidRPr="00630C61">
        <w:rPr>
          <w:rFonts w:ascii="Arial" w:hAnsi="Arial" w:cs="Arial"/>
          <w:i/>
          <w:iCs/>
          <w:sz w:val="24"/>
          <w:szCs w:val="24"/>
          <w:lang w:val="fr-FR"/>
        </w:rPr>
        <w:t xml:space="preserve">« En chemin. </w:t>
      </w:r>
      <w:r w:rsidRPr="00630C61">
        <w:rPr>
          <w:rFonts w:ascii="Arial" w:hAnsi="Arial" w:cs="Arial"/>
          <w:i/>
          <w:iCs/>
          <w:sz w:val="24"/>
          <w:szCs w:val="24"/>
        </w:rPr>
        <w:t>Sussidio di formazione rogazionista. Istanze formative della missione rogazionista all'inizio del terzo millennio»</w:t>
      </w:r>
      <w:r w:rsidRPr="00630C61">
        <w:rPr>
          <w:rFonts w:ascii="Arial" w:hAnsi="Arial" w:cs="Arial"/>
          <w:sz w:val="24"/>
          <w:szCs w:val="24"/>
        </w:rPr>
        <w:t>, p. 231).</w:t>
      </w:r>
    </w:p>
    <w:p w14:paraId="025DDA2F" w14:textId="5F4218D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Le père Angelo Sardone s'adresse aux pères </w:t>
      </w:r>
      <w:r>
        <w:rPr>
          <w:rFonts w:ascii="Arial" w:hAnsi="Arial" w:cs="Arial"/>
          <w:sz w:val="24"/>
          <w:szCs w:val="24"/>
          <w:lang w:val="fr-FR"/>
        </w:rPr>
        <w:t>Rogationnistes</w:t>
      </w:r>
      <w:r w:rsidRPr="00630C61">
        <w:rPr>
          <w:rFonts w:ascii="Arial" w:hAnsi="Arial" w:cs="Arial"/>
          <w:sz w:val="24"/>
          <w:szCs w:val="24"/>
          <w:lang w:val="fr-FR"/>
        </w:rPr>
        <w:t>, et donc quand il parle de « conversion formative » et de « formation systématique », c'est à eux qu'il s'adresse, pas à d'autres.</w:t>
      </w:r>
    </w:p>
    <w:p w14:paraId="65880082" w14:textId="206145EE"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En fait, on pourrait peut-être aller encore plus loin : il ne faut pas seulement une « conversion formative », mais plutôt une « conversion charismatique », où « se convertir » au charisme (du Rogate) veut dire le mettre – le Rogate – au centre de tout comme point de repère ; « converger » vers lui de manière totale ; et nous, l'Institut \ Congrégation religieuse (</w:t>
      </w:r>
      <w:r>
        <w:rPr>
          <w:rFonts w:ascii="Arial" w:hAnsi="Arial" w:cs="Arial"/>
          <w:sz w:val="24"/>
          <w:szCs w:val="24"/>
          <w:lang w:val="fr-FR"/>
        </w:rPr>
        <w:t>Rogationnistes</w:t>
      </w:r>
      <w:r w:rsidRPr="00630C61">
        <w:rPr>
          <w:rFonts w:ascii="Arial" w:hAnsi="Arial" w:cs="Arial"/>
          <w:sz w:val="24"/>
          <w:szCs w:val="24"/>
          <w:lang w:val="fr-FR"/>
        </w:rPr>
        <w:t xml:space="preserve"> et Filles du Divin Zèle), faire un pas de côté.</w:t>
      </w:r>
    </w:p>
    <w:p w14:paraId="2D88675A"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Dans une saine « théologie du charisme », il faut comprendre une fois pour toutes que le charisme – dans notre cas, le charisme du Rogate – est une réalité plus grande que l'institution (Congrégation religieuse) qui le porte, l'a porté, dans l'histoire ; comprendre que le charisme est « excédentaire », c'est-à-dire qu'il dépasse les frontières géographiques, matérielles et spirituelles de la Congrégation (ou des Congrégations), et qu'il est « excentrique », c'est-à-dire – comme nous l'enseigne la géométrie – que son centre (le centre du charisme) ne correspond pas à ce que nous, hommes et femmes de l'institution, pensons être le point de la Congrégation (qu'il s'agisse du centre ou de la périphérie) où nous pensons le trouver (le charisme).</w:t>
      </w:r>
    </w:p>
    <w:p w14:paraId="64F1B64B"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Si l'on accepte que le don de grâce du charisme est excédentaire, exorbitant par rapport à la structure de l'Institut religieux qui l'a porté jusqu'à présent dans l'histoire, alors il faut aussi accepter le fait que la Congrégation religieuse n'est pas propriétaire du charisme, mais en est « dépositaire », « administratrice » de celui-ci, elle en est l'« instrument » dont le Saint-Esprit s'est servi – et continue de se servir jusqu'à ce que l'Esprit lui-même le juge opportun – pour le donner à toute l'Église.</w:t>
      </w:r>
    </w:p>
    <w:p w14:paraId="27EB49D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Cette approche – parfois difficile à accepter, en théorie mais encore plus en pratique, de la part de l'Institut ou de la Congrégation religieuse – est très bien exprimée par le père Fabio Ciardi, dans son livre, </w:t>
      </w:r>
      <w:r w:rsidRPr="00630C61">
        <w:rPr>
          <w:rFonts w:ascii="Arial" w:hAnsi="Arial" w:cs="Arial"/>
          <w:i/>
          <w:iCs/>
          <w:sz w:val="24"/>
          <w:szCs w:val="24"/>
          <w:lang w:val="fr-FR"/>
        </w:rPr>
        <w:t xml:space="preserve">Condividere i doni. </w:t>
      </w:r>
      <w:r w:rsidRPr="00630C61">
        <w:rPr>
          <w:rFonts w:ascii="Arial" w:hAnsi="Arial" w:cs="Arial"/>
          <w:i/>
          <w:iCs/>
          <w:sz w:val="24"/>
          <w:szCs w:val="24"/>
        </w:rPr>
        <w:t>Laici e consacrati insieme per la missione</w:t>
      </w:r>
      <w:r w:rsidRPr="00630C61">
        <w:rPr>
          <w:rFonts w:ascii="Arial" w:hAnsi="Arial" w:cs="Arial"/>
          <w:sz w:val="24"/>
          <w:szCs w:val="24"/>
        </w:rPr>
        <w:t xml:space="preserve"> (Partager les dons. </w:t>
      </w:r>
      <w:r w:rsidRPr="00630C61">
        <w:rPr>
          <w:rFonts w:ascii="Arial" w:hAnsi="Arial" w:cs="Arial"/>
          <w:sz w:val="24"/>
          <w:szCs w:val="24"/>
          <w:lang w:val="fr-FR"/>
        </w:rPr>
        <w:t>Laïcs et consacrés ensemble pour la mission), Editrice Rogate, Rome 2020, surtout dans le chapitre IV intitulé «</w:t>
      </w:r>
      <w:r w:rsidRPr="00630C61">
        <w:rPr>
          <w:rFonts w:ascii="Arial" w:hAnsi="Arial" w:cs="Arial"/>
          <w:i/>
          <w:iCs/>
          <w:sz w:val="24"/>
          <w:szCs w:val="24"/>
          <w:lang w:val="fr-FR"/>
        </w:rPr>
        <w:t xml:space="preserve"> Laïcs et consacrés ensemble</w:t>
      </w:r>
      <w:r w:rsidRPr="00630C61">
        <w:rPr>
          <w:rFonts w:ascii="Arial" w:hAnsi="Arial" w:cs="Arial"/>
          <w:sz w:val="24"/>
          <w:szCs w:val="24"/>
          <w:lang w:val="fr-FR"/>
        </w:rPr>
        <w:t xml:space="preserve"> » et dans le chapitre V intitulé «</w:t>
      </w:r>
      <w:r w:rsidRPr="00630C61">
        <w:rPr>
          <w:rFonts w:ascii="Arial" w:hAnsi="Arial" w:cs="Arial"/>
          <w:i/>
          <w:iCs/>
          <w:sz w:val="24"/>
          <w:szCs w:val="24"/>
          <w:lang w:val="fr-FR"/>
        </w:rPr>
        <w:t xml:space="preserve"> Le partage du même charisme</w:t>
      </w:r>
      <w:r w:rsidRPr="00630C61">
        <w:rPr>
          <w:rFonts w:ascii="Arial" w:hAnsi="Arial" w:cs="Arial"/>
          <w:sz w:val="24"/>
          <w:szCs w:val="24"/>
          <w:lang w:val="fr-FR"/>
        </w:rPr>
        <w:t xml:space="preserve"> ». C'est une approche de la relation entre consacrés et laïcs par rapport à un charisme, tout à fait déséquilibrée – et à juste titre – en faveur du laïcat, notamment parce qu'elle rééquilibre la relation précédente qui était tout à fait déséquilibrée en faveur de l'institut religieux. Donc, plutôt qu'un déséquilibre égal et de signe contraire (qui ne changerait rien), on peut parler d'un nouvel équilibre correct et retrouvé d'un dynamisme ecclésial purement communautaire, qui est un don/ charisme, qui ne vise pas à créer des protagonismes de tel ou tel sujet ecclésial, mais qui vise à créer ce qui prend aujourd'hui de plus en plus forme autour de la centralité unique du charisme, et qui est désormais communément appelé « famille charismatique », car la « famille » veut avant tout exprimer l'union et la communion.</w:t>
      </w:r>
    </w:p>
    <w:p w14:paraId="087C9AD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Ci-dessous, je résume – souvent en utilisant ses propres mots – quelques passages importants du discours très articulé et documenté que l'auteur développe dans ces deux chapitres. Le père Ciardi se demande comment les laïcs peuvent partager le charisme d'un institut religieux.</w:t>
      </w:r>
    </w:p>
    <w:p w14:paraId="2F4D0CDD"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lastRenderedPageBreak/>
        <w:t>On a souvent pensé, et on le pense encore parfois, que le charisme du fondateur et de la fondatrice est une réalité dont les religieux et les religieuses des congrégations fondées sont les détenteurs et les détentrices. La relation entre religieux et laïcs a été pensée sur un modèle qui rappelle celui de Ptolémée, avec la terre au centre et le soleil et les autres planètes qui tournent autour. Au centre, dans notre cas, se trouvent les personnes consacrées – souvent de la première « branche », habituellement masculine –, détentrices du charisme, autour desquelles gravitent, en cercles concentriques et à des distances plus ou moins proches, les personnes qui souhaitent partager le charisme, la spiritualité et la mission de l'Institut ; puis, dans un autre cercle plus extérieur, il y a les personnes qui collaborent par leur aide et leur prière ; enfin, dans le cercle le plus éloigné de l'étoile/de l'institut religieux, il y a les personnes qui bénéficient du charisme et qui y restent affectivement liées en signe de gratitude.</w:t>
      </w:r>
    </w:p>
    <w:p w14:paraId="39F33D32"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Il faudrait plutôt penser ces relations selon le système copernicien, avec le soleil au centre et les planètes qui tournent autour de lui. Au centre, dans notre cas, se trouve le charisme et autour, en cercles concentriques (même si les orbites des planètes autour de leur étoile sont généralement des ellipses et non des cercles), tournent les différentes vocations éclairées par le charisme. L'« astre » le plus proche du soleil peut être l'Institut de personnes consacrées qui l'a reçu et vécu en premier, puis d'autres groupes et d'autres personnes qui participent de manière différente à sa vie. L'Institut de personnes consacrées qui vit du charisme n'est pas détenteur du charisme, il l'accueille comme un don et l'administre comme un bien qui ne lui appartient pas, précisément parce que le charisme transcende l'Institut et peut être compris et mis en œuvre différemment par d'autres sujets.</w:t>
      </w:r>
    </w:p>
    <w:p w14:paraId="437F88DF"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Il suffit de penser au nombre d'institutions que le charisme de saint François d'Assise a pu faire naître, et encore aujourd'hui, huit siècles plus tard (en 2026, on célébrera le huitième centenaire de la mort de saint François), de nouvelles expressions faisant référence au charisme franciscain apparaissent : elles tournent toutes autour du charisme de saint François, elles ne tournent pas autour des anciens ordres franciscains, même si elles vivent naturellement en communion avec eux et se tournent vers eux comme vers ceux qui ont une longue histoire de vie, de compréhension et de mise en œuvre du charisme. Et on peut dire la même chose pour plein d'autres ordres, instituts et congrégations religieuses qui ont un laïcat, associé ou non, différentes formes de laïcat qui gravitent autour du charisme : justement, ils gravitent autour du charisme, pas autour de l'institut religieux, qu'il soit masculin ou féminin.</w:t>
      </w:r>
    </w:p>
    <w:p w14:paraId="0EB2A776"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Si cette perspective est correcte sur le plan ecclésiologique, la mise en œuvre du « modèle copernicien » provoque alors une « révolution copernicienne », c'est-à-dire qu'elle conduit à vivre véritablement la complémentarité des dons, en communion les uns avec les autres, sans supériorité ni infériorité, en « tournant » autour du soleil/charisme unique et en se mettant tous ensemble au service de la mission unique issue du charisme (cf. Ciardi, o.c., pp. 143-144).</w:t>
      </w:r>
    </w:p>
    <w:p w14:paraId="76CF022D"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Le charisme n'est donc pas une réalité qui « appartient » aux personnes consacrées d'un institut religieux, dont elles peuvent disposer à leur guise. Le charisme est un don reçu dont on ne peut s'approprier et qui dépasse toujours sa mise en œuvre. En ce sens, les personnes consacrées ne peuvent pas penser que ce sont elles qui transmettent le charisme aux laïcs. C'est l'Esprit qui, comme il l'a donné aux personnes consacrées, le donne aussi aux laïcs. C'est l'Esprit qui appellera les laïcs à partager une expérience </w:t>
      </w:r>
      <w:r w:rsidRPr="00630C61">
        <w:rPr>
          <w:rFonts w:ascii="Arial" w:hAnsi="Arial" w:cs="Arial"/>
          <w:sz w:val="24"/>
          <w:szCs w:val="24"/>
          <w:lang w:val="fr-FR"/>
        </w:rPr>
        <w:lastRenderedPageBreak/>
        <w:t>particulière de vie évangélique selon leur vocation laïque. Bien sûr, de la part des personnes consacrées, il faudra, comme l'ont fait les fondateurs et fondatrices, savoir témoigner d'une expérience de vie, en montrer la richesse, la beauté, et, de cette manière, attirer et susciter le désir de partager la même expérience. D'où l'harmonie, la consonance charismatique des laïcs avec l'expérience suscitée chez le fondateur/la fondatrice et témoignée par les religieux et religieuses qui les suivent.</w:t>
      </w:r>
    </w:p>
    <w:p w14:paraId="7E936DE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Souvent, le fondateur et la fondatrice sont des personnes consacrées ou, dans le cas des fondateurs, également des prêtres. Cela pourrait faire penser, dans un premier temps, que les modalités de mise en œuvre du charisme s'inscrivent exclusivement dans la ligne de la vie consacrée (ou presbytérale). Le fait qu'ils transmettent habituellement leur expérience à des personnes qui se sentent à leur tour appelées à la consécration ou au sacerdoce, et que l'expérience charismatique se soit donc incarnée au début dans une modalité religieuse ou presbytérale, ne signifie pas que cette modalité épuise le potentiel inhérent au charisme. Les anciens ordres le savent par expérience : le même charisme était vécu de manière consacrée masculine (premier ordre), de manière consacrée féminine (deuxième ordre), de manière laïque (troisième ordre). Donc, une compréhension profonde du charisme fait prendre conscience que la mise en œuvre du charisme peut être vécue de manière consacrée et de manière laïque (cf. Ciardi, o.c., pp. 145-146).</w:t>
      </w:r>
    </w:p>
    <w:p w14:paraId="78EC5D55"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En gros, partager le charisme, c'est participer à la vie de l'Esprit, qui nous pousse à vivre notre vie chrétienne d'une certaine manière, selon un appel particulier, selon une vocation spécifique.</w:t>
      </w:r>
    </w:p>
    <w:p w14:paraId="1EC5700E"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Ça implique le respect de la vocation spécifique du laïc avec ses engagements et sa sanctification dans le monde. Entre les consacrés et les laïcs qui partagent le même charisme, il y a une relation de complémentarité, pas de subordination. Les laïcs sont associés au charisme donné à l'Église par un fondateur et, indirectement, ils sont associés à l'institut religieux. Tout comme les personnes consacrées ont leur propre manière d'intégrer et de vivre le charisme, en l'adaptant aux besoins de leur époque, les associés ont eux aussi leur propre manière d'interpréter et de vivre ce charisme, en l'adaptant à leur état de vie et à leurs activités. Les relations entre les consacrés et les laïcs doivent être basées sur la communion et la complémentarité, à partir de la connaissance et de l'appréciation mutuelles, du respect des personnes et de leurs chemins respectifs, mais surtout de la conscience de partager le même don / charisme.</w:t>
      </w:r>
    </w:p>
    <w:p w14:paraId="17688B66"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De cette manière, il y a une fécondation mutuelle entre la manière consacrée et la manière laïque de vivre et d'agir dans le même charisme. Il faut éviter, de la part de l'Institut religieux, la tentation du cléricalisme, c'est-à-dire de faire des laïcs à son image et à sa ressemblance. Cette complémentarité se manifeste également dans la réalisation de la mission, qui exige des voies et des modalités différentes pour réaliser les œuvres de la même mission charismatique, sans copier ni niveler sur un standard unique. De cette communion et de cette complémentarité naissent un enrichissement et un soutien mutuels, dans une authentique expérience de communauté ecclésiale, qui conduit à voir au-delà de l'appartenance structurelle, avec pour horizon l'unité et la communion d'une seule « famille charismatique » (cf. Ciardi, o.c., p. 170).</w:t>
      </w:r>
    </w:p>
    <w:p w14:paraId="20B89861"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Ainsi, le cheminement théologique et les expériences ecclésiales des dernières décennies ont préparé le terrain, permettant aussi aux laïcs de répondre à l'appel à vivre le charisme </w:t>
      </w:r>
      <w:r w:rsidRPr="00630C61">
        <w:rPr>
          <w:rFonts w:ascii="Arial" w:hAnsi="Arial" w:cs="Arial"/>
          <w:sz w:val="24"/>
          <w:szCs w:val="24"/>
          <w:lang w:val="fr-FR"/>
        </w:rPr>
        <w:lastRenderedPageBreak/>
        <w:t>d'une manière nouvelle par rapport à celle vécue jusqu'à présent par les personnes consacrées. Comme pendant des siècles un certain charisme a été vécu exclusivement dans l'état religieux, on pourrait imaginer (« imaginer », pas « souhaiter » ) – sans scandale ni consternation – qu'à l'avenir, il puisse être vécu exclusivement dans l'état laïc.</w:t>
      </w:r>
    </w:p>
    <w:p w14:paraId="64BA904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C'est la perspective vers laquelle s'orientent plusieurs instituts religieux qui voient diminuer les vocations religieuses et se sentent proches de l'extinction.</w:t>
      </w:r>
    </w:p>
    <w:p w14:paraId="643E328F"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Extinction de quoi ? se demandent-ils. Des religieux et des religieuses qui ont vécu le charisme jusqu'à présent, ou extinction du charisme ? Si la vie religieuse qui incarne ce charisme disparaît, le charisme ne pourra-t-il pas rester sous sa forme laïque ? </w:t>
      </w:r>
    </w:p>
    <w:p w14:paraId="41268352" w14:textId="77777777" w:rsidR="00630C61" w:rsidRDefault="00630C61" w:rsidP="00630C61">
      <w:pPr>
        <w:jc w:val="both"/>
        <w:rPr>
          <w:rFonts w:ascii="Arial" w:hAnsi="Arial" w:cs="Arial"/>
          <w:sz w:val="24"/>
          <w:szCs w:val="24"/>
          <w:lang w:val="fr-FR"/>
        </w:rPr>
      </w:pPr>
      <w:r w:rsidRPr="00630C61">
        <w:rPr>
          <w:rFonts w:ascii="Arial" w:hAnsi="Arial" w:cs="Arial"/>
          <w:sz w:val="24"/>
          <w:szCs w:val="24"/>
          <w:lang w:val="fr-FR"/>
        </w:rPr>
        <w:t>D'où le choix d'une formation intense des laïcs qui se sentent appelés par le charisme et la confiance qui leur est accordée pour le patrimoine spirituel de l'institut et les œuvres et initiatives qui y sont liées ; des œuvres et des initiatives qui évolueront naturellement avec le passage de la modalité religieuse à la modalité laïque du charisme » (Ciardi, o.c., p.146).</w:t>
      </w:r>
    </w:p>
    <w:p w14:paraId="6E110BAB" w14:textId="77777777" w:rsidR="00630C61" w:rsidRPr="00630C61" w:rsidRDefault="00630C61" w:rsidP="00630C61">
      <w:pPr>
        <w:jc w:val="both"/>
        <w:rPr>
          <w:rFonts w:ascii="Arial" w:hAnsi="Arial" w:cs="Arial"/>
          <w:sz w:val="24"/>
          <w:szCs w:val="24"/>
          <w:lang w:val="fr-FR"/>
        </w:rPr>
      </w:pPr>
    </w:p>
    <w:p w14:paraId="7D88C5CA" w14:textId="77777777"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Laïcs et charisme. Une hypothèse futuriste (et peu souhaitable)</w:t>
      </w:r>
    </w:p>
    <w:p w14:paraId="6A129411"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Ce scénario hypothétique (mais peu souhaitable) contient un avertissement fort pour tous les ordres et congrégations religieux, masculins et féminins. Pendant des siècles, voire des décennies, ils ont apporté un charisme à l'Église, mais ils ne doivent jamais se reposer sur les lauriers du passé, sur l'histoire glorieuse que chaque congrégation religieuse doit se rappeler et raconter. Il faut toujours – comme le rappellent les derniers mots de l'exhortation apostolique Vita consecrata (1996) – garder à l'esprit qu'il y a une grande histoire à construire devant nous (cf. VC n. 110). Il faut toujours faire fructifier le talent reçu, et ne pas l'enterrer, car sinon il devient infructueux, il nous sera retiré et donné à d'autres (cf. les paroles de Jésus à ce sujet dans l'Évangile de Matthieu, chap. 25, 14-30).</w:t>
      </w:r>
    </w:p>
    <w:p w14:paraId="65C736D4"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D'où la nécessité et l'urgence pour chaque ordre et congrégation religieuse de toujours mettre en œuvre une lecture et une relecture continues de son propre charisme, afin qu'il y ait toujours une attention constante à la culture (= culture) du charisme, capable de générer ou de régénérer une spiritualité du charisme, à son tour capable de nourrir, à tous les niveaux, la vie des personnes consacrées à ce charisme. Mais ça, c'est une autre histoire...</w:t>
      </w:r>
    </w:p>
    <w:p w14:paraId="268F4E04" w14:textId="77777777"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La destination ecclésiale du charisme et l'ouverture au monde</w:t>
      </w:r>
    </w:p>
    <w:p w14:paraId="62B0B19D" w14:textId="77777777" w:rsidR="00630C61" w:rsidRPr="00630C61" w:rsidRDefault="00630C61" w:rsidP="00630C61">
      <w:pPr>
        <w:jc w:val="both"/>
        <w:rPr>
          <w:rFonts w:ascii="Arial" w:hAnsi="Arial" w:cs="Arial"/>
          <w:sz w:val="24"/>
          <w:szCs w:val="24"/>
        </w:rPr>
      </w:pPr>
      <w:r w:rsidRPr="00630C61">
        <w:rPr>
          <w:rFonts w:ascii="Arial" w:hAnsi="Arial" w:cs="Arial"/>
          <w:sz w:val="24"/>
          <w:szCs w:val="24"/>
          <w:lang w:val="fr-FR"/>
        </w:rPr>
        <w:t xml:space="preserve">Pour les réflexions qui suivent, le texte de référence est toujours Fabio Ciardi, </w:t>
      </w:r>
      <w:r w:rsidRPr="00630C61">
        <w:rPr>
          <w:rFonts w:ascii="Arial" w:hAnsi="Arial" w:cs="Arial"/>
          <w:i/>
          <w:iCs/>
          <w:sz w:val="24"/>
          <w:szCs w:val="24"/>
          <w:lang w:val="fr-FR"/>
        </w:rPr>
        <w:t xml:space="preserve">Condividere i doni. </w:t>
      </w:r>
      <w:r w:rsidRPr="00630C61">
        <w:rPr>
          <w:rFonts w:ascii="Arial" w:hAnsi="Arial" w:cs="Arial"/>
          <w:i/>
          <w:iCs/>
          <w:sz w:val="24"/>
          <w:szCs w:val="24"/>
        </w:rPr>
        <w:t>Laici e consacrati insieme per la missione</w:t>
      </w:r>
      <w:r w:rsidRPr="00630C61">
        <w:rPr>
          <w:rFonts w:ascii="Arial" w:hAnsi="Arial" w:cs="Arial"/>
          <w:sz w:val="24"/>
          <w:szCs w:val="24"/>
        </w:rPr>
        <w:t>, o.c., pp. 156-157.</w:t>
      </w:r>
    </w:p>
    <w:p w14:paraId="2F9ABCC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On est face à une étape supplémentaire. Au début, on a utilisé l'image/métaphore du système solaire : le charisme au centre et autour de lui les différentes concrétisations qui en découlent dans l'histoire. Maintenant, on a besoin d'une autre métaphore. Le soleil n'est pas fixe, mais avec tout le système solaire, à l'intérieur de notre constellation qui est la Voie lactée, on se déplace vers la constellation de la Lyre à une vitesse de 20 km par seconde (bien sûr, on ne s'en rend pas compte parce qu'on est à l'intérieur du système observé ; il faudrait être confortablement assis à l'extérieur de notre constellation pour nous voir filer à cette vitesse vers la constellation de la Lyre).</w:t>
      </w:r>
    </w:p>
    <w:p w14:paraId="5E49424F"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lastRenderedPageBreak/>
        <w:t>Pour revenir à notre question : les familles charismatiques n'ont de sens que si elles sont immergées dans la galaxie ecclésiale, dans la grande communion entre charismes et vocations, où nous tournons tous autour du Christ, autour du grand dessein divin de la construction du Royaume de Dieu. On ne vit pas pour soi-même, on ne peut pas se replier sur soi-même, rester là à se contempler avec complaisance pour son propre don/charisme, sinon on devient une secte, et de cette manière, en n'ayant que soi-même comme point de référence, on finirait par errer comme une météorite perdue dans l'immensité de l'espace. On vit pour l'Église, pour l'humanité tout entière. C'est seulement ainsi que la Famille Charismatique a un sens : en s'oubliant, pour vivre « hors de soi », dans un don constant, elle devient vraiment elle-même. L'insertion dans l'histoire est un facteur essentiel pour l'herméneutique d'un charisme. Le charisme de l'Institut se comprend et s'« actualise » dans la mesure où il se laisse interpeller par les questions et les besoins toujours nouveaux auxquels il est appelé à répondre. On comprend le charisme en le mettant en jeu avec l'histoire, en se laissant interpeller par elle, dans le contact concret et quotidien avec les personnes pour lesquelles le charisme a été donné et qu'il est appelé à servir.</w:t>
      </w:r>
    </w:p>
    <w:p w14:paraId="3B81C1FE"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Donc, en gros, on peut dire qu'on voit cette évolution de la relation entre les consacrés et les laïcs dans la participation au charisme commun : d'un soutien extérieur à la collaboration ; de la dépendance (= être traités comme des employés) à la participation ; d'objet à sujet de la mission charismatique. Ou, en d'autres termes : d'une collaboration partielle à une collaboration intégrale ; de la collaboration dans les activités à la communion dans la vie ; d'être des collaborateurs à être des condisciples.</w:t>
      </w:r>
    </w:p>
    <w:p w14:paraId="7BFBF953"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Encore une réflexion sur la réalité de la « Famille Charismatique ». D'après le pape François dans sa </w:t>
      </w:r>
      <w:r w:rsidRPr="00630C61">
        <w:rPr>
          <w:rFonts w:ascii="Arial" w:hAnsi="Arial" w:cs="Arial"/>
          <w:i/>
          <w:iCs/>
          <w:sz w:val="24"/>
          <w:szCs w:val="24"/>
          <w:lang w:val="fr-FR"/>
        </w:rPr>
        <w:t>Lettre d'indiction de l'Année de la vie consacrée</w:t>
      </w:r>
      <w:r w:rsidRPr="00630C61">
        <w:rPr>
          <w:rFonts w:ascii="Arial" w:hAnsi="Arial" w:cs="Arial"/>
          <w:sz w:val="24"/>
          <w:szCs w:val="24"/>
          <w:lang w:val="fr-FR"/>
        </w:rPr>
        <w:t xml:space="preserve"> (la Lettre date de 2014, l'Année est 2015), une Famille Charismatique est une réalité (ou plutôt un souhait) qui ne concerne pas seulement les personnes qui, selon leurs différentes vocations, se reconnaissent dans un charisme unique et particulier (donc les consacrés et les laïcs qui se réfèrent à un charisme particulier pour leur spiritualité), mais une notion théologique et ecclésiale, celle de famille charismatique, qui s'étend pour englober plusieurs instituts ou congrégations religieuses qui ont une inspiration charismatique commune et se reconnaissent dans un même charisme.</w:t>
      </w:r>
    </w:p>
    <w:p w14:paraId="0C98CD02"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Dans un discours (18 mars 2019) adressé à la famille charismatique qui se reconnaît autour du charisme de Saint Camille de Lellis, le pape François a dit :</w:t>
      </w:r>
    </w:p>
    <w:p w14:paraId="5CFD6FE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Chers frères et sœurs, je vous encourage à toujours cultiver la communion entre vous, dans ce style synodal que j'ai proposé à toute l'Église, en écoutant les uns les autres et en écoutant tous et toutes le Saint-Esprit, afin de valoriser la contribution que chaque réalité offre à la famille unique, de manière à exprimer plus pleinement les multiples potentialités que recèle le charisme. Soyez toujours plus conscients que « c'est dans la communion, même si cela demande des efforts, qu'un charisme se révèle authentiquement et mystérieusement fécond » (Evangelii gaudium, 130) ».</w:t>
      </w:r>
    </w:p>
    <w:p w14:paraId="01BB219A" w14:textId="61BB350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Après ces réflexions nécessaires, même si elles sont valables de manière générique, sur une théologie renouvelée du charisme, il faut revenir au point qui concerne les laïcs du Rogate. Il est important que les laïcs du Rogate prennent conscience que leur lumière, leur phare d'orientation, leur référence, c'est le charisme du Rogate, et pas tant la Congrégation des </w:t>
      </w:r>
      <w:r>
        <w:rPr>
          <w:rFonts w:ascii="Arial" w:hAnsi="Arial" w:cs="Arial"/>
          <w:sz w:val="24"/>
          <w:szCs w:val="24"/>
          <w:lang w:val="fr-FR"/>
        </w:rPr>
        <w:t>Rogationnistes</w:t>
      </w:r>
      <w:r w:rsidRPr="00630C61">
        <w:rPr>
          <w:rFonts w:ascii="Arial" w:hAnsi="Arial" w:cs="Arial"/>
          <w:sz w:val="24"/>
          <w:szCs w:val="24"/>
          <w:lang w:val="fr-FR"/>
        </w:rPr>
        <w:t xml:space="preserve"> (ou des Filles du Divin Zèle), qui peuvent bien sûr jouer un rôle pédagogique et formateur, au moins au début, mais ensuite les laïcs du Rogate sont </w:t>
      </w:r>
      <w:r w:rsidRPr="00630C61">
        <w:rPr>
          <w:rFonts w:ascii="Arial" w:hAnsi="Arial" w:cs="Arial"/>
          <w:sz w:val="24"/>
          <w:szCs w:val="24"/>
          <w:lang w:val="fr-FR"/>
        </w:rPr>
        <w:lastRenderedPageBreak/>
        <w:t>appelés à suivre leur propre chemin dans la découverte et la mise en pratique du charisme du Rogate.</w:t>
      </w:r>
    </w:p>
    <w:p w14:paraId="0304D044"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Pourquoi dire ça, qui semble pas très « communautaire », après avoir parlé de partage et de communion du charisme ? Pour une raison théologique simple mais décisive : parce que la vocation est différente. La vocation du religieux/de la religieuse du Rogate est différente de la vocation du laïc/de la laïque du Rogate. Le charisme est le même, mais la vocation est différente, et cela – excusez le jeu de mots – fait toute la différence.</w:t>
      </w:r>
    </w:p>
    <w:p w14:paraId="6AB6607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Il n'y a pas si longtemps, dans l'histoire des relations des deux congrégations « rogationnistes » avec leurs laïcs, les laïcs donnaient l'impression d'être et de se comporter comme des « copies au rabais » des religieux ou des religieuses, comme des personnes qui essayaient de reproduire dans leur vie des façons de célébrer et de vivre le charisme du Rogate qui ne leur appartenaient pas, qui n'étaient pas en phase avec leur nature et leur vocation de « laïcs ».</w:t>
      </w:r>
    </w:p>
    <w:p w14:paraId="719FF364" w14:textId="0126B5B4"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Il faut que les consacrés et les laïcs prennent conscience que la vocation différente du laïc par rapport à celle du religieux doit être valorisée dans tous les domaines : il ne peut y avoir de répétition, d'homologation dans l'expression du charisme du Rogate. Il ne peut y avoir d'aplatissement, de nivellement du laïcat du Rogate sur l'institut religieux des </w:t>
      </w:r>
      <w:r>
        <w:rPr>
          <w:rFonts w:ascii="Arial" w:hAnsi="Arial" w:cs="Arial"/>
          <w:sz w:val="24"/>
          <w:szCs w:val="24"/>
          <w:lang w:val="fr-FR"/>
        </w:rPr>
        <w:t>Rogationnistes</w:t>
      </w:r>
      <w:r w:rsidRPr="00630C61">
        <w:rPr>
          <w:rFonts w:ascii="Arial" w:hAnsi="Arial" w:cs="Arial"/>
          <w:sz w:val="24"/>
          <w:szCs w:val="24"/>
          <w:lang w:val="fr-FR"/>
        </w:rPr>
        <w:t xml:space="preserve"> (ou des Filles du Divin Zèle).</w:t>
      </w:r>
    </w:p>
    <w:p w14:paraId="20493C0A"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Il faut être conscient qu'au-delà de la référence au charisme du Rogate (qui est unique) pour le laïc du Rogate, il y a une vocation différente (celle d'être laïc et non religieux) qui ne peut être homologuée à celle du religieux ou de la religieuse, mais qui doit être « mise en valeur », c'est-à-dire valorisée et rendue opérationnelle, sinon on tombe dans le « cléricalisme » – tant décrié surtout par le pape François – un cléricalisme à double sens, tant de la part de l'Institut religieux qui tend à se projeter, à projeter son ombre sur le laïcat, que de la part du laïcat qui trouve plus commode de suivre des chemins charismatiques déjà tracés, des pistes de spiritualité rogationniste déjà explorées, manquant ainsi de manière flagrante leur vocation de laïcs du Rogate, ayant renoncé à l'être, c'est-à-dire ayant renoncé à découvrir ce que le charisme du Rogate apporte de nouveau, une lecture, une compréhension, une interprétation, une expérience de vie authentiquement laïque... ces laïcs du Rogate s'étant repliés avec lassitude – dans leur être, leur agir, leur prière... – sur l'Institut religieux.</w:t>
      </w:r>
    </w:p>
    <w:p w14:paraId="34911716" w14:textId="5E51532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Pour ces religieux </w:t>
      </w:r>
      <w:r>
        <w:rPr>
          <w:rFonts w:ascii="Arial" w:hAnsi="Arial" w:cs="Arial"/>
          <w:sz w:val="24"/>
          <w:szCs w:val="24"/>
          <w:lang w:val="fr-FR"/>
        </w:rPr>
        <w:t>Rogationnistes</w:t>
      </w:r>
      <w:r w:rsidRPr="00630C61">
        <w:rPr>
          <w:rFonts w:ascii="Arial" w:hAnsi="Arial" w:cs="Arial"/>
          <w:sz w:val="24"/>
          <w:szCs w:val="24"/>
          <w:lang w:val="fr-FR"/>
        </w:rPr>
        <w:t xml:space="preserve"> qui voudraient que « leurs » laïcs soient comme eux, mais de « second ordre », il faudrait d'abord se demander s'ils ont vraiment compris leur identité de religieux </w:t>
      </w:r>
      <w:r>
        <w:rPr>
          <w:rFonts w:ascii="Arial" w:hAnsi="Arial" w:cs="Arial"/>
          <w:sz w:val="24"/>
          <w:szCs w:val="24"/>
          <w:lang w:val="fr-FR"/>
        </w:rPr>
        <w:t>Rogationnistes</w:t>
      </w:r>
      <w:r w:rsidRPr="00630C61">
        <w:rPr>
          <w:rFonts w:ascii="Arial" w:hAnsi="Arial" w:cs="Arial"/>
          <w:sz w:val="24"/>
          <w:szCs w:val="24"/>
          <w:lang w:val="fr-FR"/>
        </w:rPr>
        <w:t xml:space="preserve">, mais ensuite – ce qui n'est pas moins grave – ils manqueraient de respect et de considération envers la vocation du « laïc </w:t>
      </w:r>
      <w:r>
        <w:rPr>
          <w:rFonts w:ascii="Arial" w:hAnsi="Arial" w:cs="Arial"/>
          <w:sz w:val="24"/>
          <w:szCs w:val="24"/>
          <w:lang w:val="fr-FR"/>
        </w:rPr>
        <w:t>Rogationniste</w:t>
      </w:r>
      <w:r w:rsidRPr="00630C61">
        <w:rPr>
          <w:rFonts w:ascii="Arial" w:hAnsi="Arial" w:cs="Arial"/>
          <w:sz w:val="24"/>
          <w:szCs w:val="24"/>
          <w:lang w:val="fr-FR"/>
        </w:rPr>
        <w:t xml:space="preserve"> » (parce que le laïc n'est pas un « enfant de chœur »), et enfin, ils ne rendraient pas service au charisme du Rogate, parce qu'ils le priveraient de la possibilité de se réaliser dans les nombreuses modalités d'expression inédites et originales que seule la vocation laïque peut permettre, à savoir la vocation des laïcs du Rogate. Les laïcs à qui l'Esprit donne le charisme du Rogate, en valorisant justement leur vocation laïque, acquièrent une compétence charismatique « propre » et non « dérivée », non dérivée de l'Institut religieux, qu'il soit masculin ou féminin. La « nouveauté » qui change tout dans le discours sur le charisme, c'est la vocation différente de ceux qui se réfèrent au même charisme, qui est cette fois-ci la vocation du laïc du Rogate, et non plus celle du prêtre ou du religieux ou de la religieuse.</w:t>
      </w:r>
    </w:p>
    <w:p w14:paraId="3D2F7D76"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lastRenderedPageBreak/>
        <w:t xml:space="preserve">Aujourd'hui – et les religieux sont les premiers à le reconnaître – on ne peut plus imaginer un mouvement unilatéral d'un laïcat qui va vers la vie religieuse (qui a un charisme) pour y être formé, ou pour être organisé pour l'apostolat selon des schémas de dépendance vis-à-vis de la congrégation religieuse (cf. Luigi Guccini, </w:t>
      </w:r>
      <w:r w:rsidRPr="00630C61">
        <w:rPr>
          <w:rFonts w:ascii="Arial" w:hAnsi="Arial" w:cs="Arial"/>
          <w:i/>
          <w:iCs/>
          <w:sz w:val="24"/>
          <w:szCs w:val="24"/>
          <w:lang w:val="fr-FR"/>
        </w:rPr>
        <w:t>« Religiosi e Laici »</w:t>
      </w:r>
      <w:r w:rsidRPr="00630C61">
        <w:rPr>
          <w:rFonts w:ascii="Arial" w:hAnsi="Arial" w:cs="Arial"/>
          <w:sz w:val="24"/>
          <w:szCs w:val="24"/>
          <w:lang w:val="fr-FR"/>
        </w:rPr>
        <w:t>, dans « Testimoni » 15/11/1988, pp. 7 – 10).</w:t>
      </w:r>
    </w:p>
    <w:p w14:paraId="61ECE2DE" w14:textId="4C13A304"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Accepter que les laïcs se rapportent au charisme du Rogate sur la base de leur vocation de laïcs, c'est aussi accepter que leur interprétation du charisme du Rogate est inédite et originale, qu'elle ne peut pas être déjà contenue dans la lecture ou l'interprétation « cléricale » ou « religieuse » qui est la lecture et l'interprétation du charisme du Rogate données par les deux congrégations religieuses des Pères </w:t>
      </w:r>
      <w:r>
        <w:rPr>
          <w:rFonts w:ascii="Arial" w:hAnsi="Arial" w:cs="Arial"/>
          <w:sz w:val="24"/>
          <w:szCs w:val="24"/>
          <w:lang w:val="fr-FR"/>
        </w:rPr>
        <w:t>Rogationnistes</w:t>
      </w:r>
      <w:r w:rsidRPr="00630C61">
        <w:rPr>
          <w:rFonts w:ascii="Arial" w:hAnsi="Arial" w:cs="Arial"/>
          <w:sz w:val="24"/>
          <w:szCs w:val="24"/>
          <w:lang w:val="fr-FR"/>
        </w:rPr>
        <w:t xml:space="preserve"> et des Filles du Divin Zèle, et qui est contenue dans toute leur littérature magistérielle (par exemple : Lettres circulaires) et d'étude (par exemple : Actes de congrès, etc.).</w:t>
      </w:r>
    </w:p>
    <w:p w14:paraId="57C85808"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Les laïcs du Rogate doivent donc être prudents lorsqu'ils veulent absorber et prendre à pleines mains tout ce qui est produit par les deux congrégations et qui leur est proposé. C'est une vision du charisme du Rogate déjà « préjugée », inévitablement « préjugée », et il ne peut en être autrement, puisqu'il s'agit du « préjugé » qui accompagne notre être placé dès le début dans un certain environnement, dans une certaine histoire, dans une certaine situation de vie, dans une certaine « vocation »... dans ce que Heidegger aurait appelé notre « dasein », notre « être là », notre « être ici », notre « être ainsi », qui oriente forcément notre « sein », notre « être » (en général), notre existence.</w:t>
      </w:r>
    </w:p>
    <w:p w14:paraId="3BE60EA3" w14:textId="48F3ACB5"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Le corollaire de ce discours est que les laïcs du Rogate – et cela peut sembler trop risqué, presque un pari, mais c'est la conséquence logique de tout ce qui a été dit jusqu'à présent, si on le considère comme correct et valable – ; les laïcs du Rogate ne doivent pas trop se soucier de déduire ou de « copier » des paramètres, des critères, des formes, des modalités spirituelles et opérationnelles pour exprimer le charisme du Rogate, à partir du cadre de référence représenté jusqu'à présent par la vie, les modalités spirituelles, les œuvres mises en œuvre par les deux congrégations religieuses, les </w:t>
      </w:r>
      <w:r>
        <w:rPr>
          <w:rFonts w:ascii="Arial" w:hAnsi="Arial" w:cs="Arial"/>
          <w:sz w:val="24"/>
          <w:szCs w:val="24"/>
          <w:lang w:val="fr-FR"/>
        </w:rPr>
        <w:t>Rogationnistes</w:t>
      </w:r>
      <w:r w:rsidRPr="00630C61">
        <w:rPr>
          <w:rFonts w:ascii="Arial" w:hAnsi="Arial" w:cs="Arial"/>
          <w:sz w:val="24"/>
          <w:szCs w:val="24"/>
          <w:lang w:val="fr-FR"/>
        </w:rPr>
        <w:t xml:space="preserve"> et les Filles du Divin Zèle.</w:t>
      </w:r>
    </w:p>
    <w:p w14:paraId="03CC53FE" w14:textId="6868DFD6"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Bien sûr, comme c'est naturel dans les phases évolutives de la vie, il y aura une médiation « éducative » de la part des instituts religieux – </w:t>
      </w:r>
      <w:r>
        <w:rPr>
          <w:rFonts w:ascii="Arial" w:hAnsi="Arial" w:cs="Arial"/>
          <w:sz w:val="24"/>
          <w:szCs w:val="24"/>
          <w:lang w:val="fr-FR"/>
        </w:rPr>
        <w:t>Rogationnistes</w:t>
      </w:r>
      <w:r w:rsidRPr="00630C61">
        <w:rPr>
          <w:rFonts w:ascii="Arial" w:hAnsi="Arial" w:cs="Arial"/>
          <w:sz w:val="24"/>
          <w:szCs w:val="24"/>
          <w:lang w:val="fr-FR"/>
        </w:rPr>
        <w:t xml:space="preserve"> et Filles du Divin Zèle –, mais ça devra être une opération vraiment « maïeutique », comme une sage-femme qui aide à accoucher, une aide que l'institut religieux offre pour « faire sortir » et faire naître la vraie et nouvelle physionomie spirituelle et apostolique des laïcs du Rogate.</w:t>
      </w:r>
    </w:p>
    <w:p w14:paraId="50BEE368" w14:textId="72A8DE3D"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C'est pourquoi il est normal et nécessaire de s'attendre à ce que les laïcs du Rogate mettent en œuvre toute l'inventivité charismatique laïque du Rogate, une vraie « découverte » (comme dans l'étymologie latine de «</w:t>
      </w:r>
      <w:r w:rsidRPr="00630C61">
        <w:rPr>
          <w:rFonts w:ascii="Arial" w:hAnsi="Arial" w:cs="Arial"/>
          <w:i/>
          <w:iCs/>
          <w:sz w:val="24"/>
          <w:szCs w:val="24"/>
          <w:lang w:val="fr-FR"/>
        </w:rPr>
        <w:t>inventio</w:t>
      </w:r>
      <w:r w:rsidRPr="00630C61">
        <w:rPr>
          <w:rFonts w:ascii="Arial" w:hAnsi="Arial" w:cs="Arial"/>
          <w:sz w:val="24"/>
          <w:szCs w:val="24"/>
          <w:lang w:val="fr-FR"/>
        </w:rPr>
        <w:t xml:space="preserve"> », «</w:t>
      </w:r>
      <w:r w:rsidRPr="00630C61">
        <w:rPr>
          <w:rFonts w:ascii="Arial" w:hAnsi="Arial" w:cs="Arial"/>
          <w:i/>
          <w:iCs/>
          <w:sz w:val="24"/>
          <w:szCs w:val="24"/>
          <w:lang w:val="fr-FR"/>
        </w:rPr>
        <w:t>invenire</w:t>
      </w:r>
      <w:r w:rsidRPr="00630C61">
        <w:rPr>
          <w:rFonts w:ascii="Arial" w:hAnsi="Arial" w:cs="Arial"/>
          <w:sz w:val="24"/>
          <w:szCs w:val="24"/>
          <w:lang w:val="fr-FR"/>
        </w:rPr>
        <w:t xml:space="preserve">»). Et cette opération de découverte, de redécouverte, c'est quelque chose que seuls eux, les laïcs du Rogate, peuvent faire, parce que seuls eux ont la vocation qui les rend capables de le faire. Les pères </w:t>
      </w:r>
      <w:r>
        <w:rPr>
          <w:rFonts w:ascii="Arial" w:hAnsi="Arial" w:cs="Arial"/>
          <w:sz w:val="24"/>
          <w:szCs w:val="24"/>
          <w:lang w:val="fr-FR"/>
        </w:rPr>
        <w:t>Rogationnistes</w:t>
      </w:r>
      <w:r w:rsidRPr="00630C61">
        <w:rPr>
          <w:rFonts w:ascii="Arial" w:hAnsi="Arial" w:cs="Arial"/>
          <w:sz w:val="24"/>
          <w:szCs w:val="24"/>
          <w:lang w:val="fr-FR"/>
        </w:rPr>
        <w:t>, les sœurs Filles du Divin Zèle ont donné, et continuent de donner, leur lecture du charisme sur la base de leur vocation consacrée ; et ils ne peuvent pas donner la lecture « laïque » du charisme du Rogate, parce que ce n'est pas dans leur ADN, ce n'est pas dans leur vocation.</w:t>
      </w:r>
    </w:p>
    <w:p w14:paraId="4626E619"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Et ces laïcs du Rogate vont explorer de nouvelles voies dans la compréhension du charisme, tracer de nouveaux chemins, des sentiers inexplorés, des pistes inédites, </w:t>
      </w:r>
      <w:r w:rsidRPr="00630C61">
        <w:rPr>
          <w:rFonts w:ascii="Arial" w:hAnsi="Arial" w:cs="Arial"/>
          <w:sz w:val="24"/>
          <w:szCs w:val="24"/>
          <w:lang w:val="fr-FR"/>
        </w:rPr>
        <w:lastRenderedPageBreak/>
        <w:t>originales et inattendues, parce que jusqu'à présent, il n'y avait pas de laïcs du Rogate pour découvrir, incarner et valoriser ces trésors, jusqu'ici cachés, du charisme. Qu'ils n'attendent pas que d'autres le fassent, parce que seuls eux peuvent le faire. Et une fois qu'ils auront « découvert » cette richesse inédite du charisme du Rogate, ce seront eux, les laïcs du Rogate, qui l'offriront, qui la « révéleront » à l'Église et au monde : une tâche, une mission qui doit les rendre extrêmement fiers, mais aussi extrêmement responsables.</w:t>
      </w:r>
    </w:p>
    <w:p w14:paraId="5D561456"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Et s'il n'y a pas cette « lecture laïque du charisme du Rogate », alors le don/charisme du Rogate n'atteindra pas sa pleine expression, et - puisque chaque charisme est un don, une richesse pour toute l'Église - s'il n'y a pas cette lecture et cette interprétation « laïque » du Rogate, et sa traduction dans la vie et les œuvres, toute l'Église s'en trouvera appauvrie, et on pourra dire que nous aurons été infidèles au don de l'Esprit.</w:t>
      </w:r>
    </w:p>
    <w:p w14:paraId="4A571D7B" w14:textId="77777777" w:rsidR="00630C61" w:rsidRDefault="00630C61" w:rsidP="00630C61">
      <w:pPr>
        <w:jc w:val="both"/>
        <w:rPr>
          <w:rFonts w:ascii="Arial" w:hAnsi="Arial" w:cs="Arial"/>
          <w:sz w:val="24"/>
          <w:szCs w:val="24"/>
          <w:lang w:val="fr-FR"/>
        </w:rPr>
      </w:pPr>
      <w:r w:rsidRPr="00630C61">
        <w:rPr>
          <w:rFonts w:ascii="Arial" w:hAnsi="Arial" w:cs="Arial"/>
          <w:sz w:val="24"/>
          <w:szCs w:val="24"/>
          <w:lang w:val="fr-FR"/>
        </w:rPr>
        <w:t>Il n'y a donc pas de « soustraction » du charisme, mais plutôt une multiplication du charisme sans appauvrissement de quiconque, précisément parce que chaque charisme – donc aussi le charisme du Rogate – en tant que don de l'Esprit, a en lui-même une telle richesse de grâce qu'aucune mise en œuvre historique par un ou plusieurs instituts religieux ne peut jamais l'épuiser. Dans ce sens, le charisme du Rogate entre les mains des laïcs – qui le prient, le pensent, le vivent, le mettent en pratique – s'enrichit de nouvelles expressions et formes inaccessibles aux deux instituts religieux, qui seront bien heureux – avec toute l'Église – d'être enrichis par cette lecture, cette vision et cette pratique laïque du charisme du Rogate.</w:t>
      </w:r>
    </w:p>
    <w:p w14:paraId="66D86220" w14:textId="77777777" w:rsidR="00630C61" w:rsidRPr="00630C61" w:rsidRDefault="00630C61" w:rsidP="00630C61">
      <w:pPr>
        <w:jc w:val="both"/>
        <w:rPr>
          <w:rFonts w:ascii="Arial" w:hAnsi="Arial" w:cs="Arial"/>
          <w:sz w:val="24"/>
          <w:szCs w:val="24"/>
          <w:lang w:val="fr-FR"/>
        </w:rPr>
      </w:pPr>
    </w:p>
    <w:p w14:paraId="0B12C34A" w14:textId="77777777" w:rsidR="00630C61" w:rsidRPr="00630C61" w:rsidRDefault="00630C61" w:rsidP="00630C61">
      <w:pPr>
        <w:jc w:val="both"/>
        <w:rPr>
          <w:rFonts w:ascii="Arial" w:hAnsi="Arial" w:cs="Arial"/>
          <w:sz w:val="24"/>
          <w:szCs w:val="24"/>
          <w:lang w:val="fr-FR"/>
        </w:rPr>
      </w:pPr>
      <w:r w:rsidRPr="00630C61">
        <w:rPr>
          <w:rFonts w:ascii="Arial" w:hAnsi="Arial" w:cs="Arial"/>
          <w:b/>
          <w:bCs/>
          <w:sz w:val="24"/>
          <w:szCs w:val="24"/>
          <w:lang w:val="fr-FR"/>
        </w:rPr>
        <w:t>Pour conclure (en ouvrant un nouveau chapitre de l'histoire)</w:t>
      </w:r>
    </w:p>
    <w:p w14:paraId="69DAABEC" w14:textId="3560643A"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 xml:space="preserve">Ce que toutes les personnes qui ont à cœur le charisme, toutes les personnes qui ont la passion du Rogate s'attendent à entendre, ce sont des pensées et des paroles « nouvelles » sur le Rogate ; ce qu'elles s'attendent à voir, ce sont des faits et des œuvres nouveaux du Rogate ; des paroles et des actions, des œuvres et des activités nées en dehors des deux congrégations religieuses, mais certainement pas en dehors du charisme du Rogate, qui est plus grand et plus large que les congrégations et que le laïcat </w:t>
      </w:r>
      <w:r>
        <w:rPr>
          <w:rFonts w:ascii="Arial" w:hAnsi="Arial" w:cs="Arial"/>
          <w:sz w:val="24"/>
          <w:szCs w:val="24"/>
          <w:lang w:val="fr-FR"/>
        </w:rPr>
        <w:t>rogationniste</w:t>
      </w:r>
      <w:r w:rsidRPr="00630C61">
        <w:rPr>
          <w:rFonts w:ascii="Arial" w:hAnsi="Arial" w:cs="Arial"/>
          <w:sz w:val="24"/>
          <w:szCs w:val="24"/>
          <w:lang w:val="fr-FR"/>
        </w:rPr>
        <w:t>, et qui restera toujours plus grand que toutes les autres formes d'expression que le charisme du Rogate pourra générer à l'avenir.</w:t>
      </w:r>
    </w:p>
    <w:p w14:paraId="050265DD" w14:textId="77777777" w:rsidR="00630C61" w:rsidRPr="00630C61" w:rsidRDefault="00630C61" w:rsidP="00630C61">
      <w:pPr>
        <w:jc w:val="both"/>
        <w:rPr>
          <w:rFonts w:ascii="Arial" w:hAnsi="Arial" w:cs="Arial"/>
          <w:sz w:val="24"/>
          <w:szCs w:val="24"/>
          <w:lang w:val="fr-FR"/>
        </w:rPr>
      </w:pPr>
      <w:r w:rsidRPr="00630C61">
        <w:rPr>
          <w:rFonts w:ascii="Arial" w:hAnsi="Arial" w:cs="Arial"/>
          <w:sz w:val="24"/>
          <w:szCs w:val="24"/>
          <w:lang w:val="fr-FR"/>
        </w:rPr>
        <w:t>C'est une ouverture de crédit illimitée aux laïcs du Rogate. Une chance, un défi à relever avec enthousiasme, en se fiant à l'Esprit, à sa générosité et à sa créativité pour distribuer, sans arrêt et de manière inattendue, des dons / charismes à l'Église pour la vie du monde.</w:t>
      </w:r>
    </w:p>
    <w:p w14:paraId="480A7CB1" w14:textId="08B38E91" w:rsidR="00630C61" w:rsidRDefault="00630C61" w:rsidP="00630C61">
      <w:pPr>
        <w:jc w:val="both"/>
        <w:rPr>
          <w:rFonts w:ascii="Arial" w:hAnsi="Arial" w:cs="Arial"/>
          <w:sz w:val="24"/>
          <w:szCs w:val="24"/>
          <w:lang w:val="fr-FR"/>
        </w:rPr>
      </w:pPr>
    </w:p>
    <w:p w14:paraId="6B7116CE" w14:textId="6C84DDA3" w:rsidR="006A077C" w:rsidRDefault="006A077C" w:rsidP="00630C61">
      <w:pPr>
        <w:jc w:val="both"/>
        <w:rPr>
          <w:rFonts w:ascii="Arial" w:hAnsi="Arial" w:cs="Arial"/>
          <w:sz w:val="24"/>
          <w:szCs w:val="24"/>
          <w:lang w:val="fr-FR"/>
        </w:rPr>
      </w:pPr>
    </w:p>
    <w:p w14:paraId="40379958" w14:textId="3002AACC" w:rsidR="006A077C" w:rsidRDefault="006A077C" w:rsidP="00630C61">
      <w:pPr>
        <w:jc w:val="both"/>
        <w:rPr>
          <w:rFonts w:ascii="Arial" w:hAnsi="Arial" w:cs="Arial"/>
          <w:sz w:val="24"/>
          <w:szCs w:val="24"/>
          <w:lang w:val="fr-FR"/>
        </w:rPr>
      </w:pPr>
    </w:p>
    <w:p w14:paraId="715F282D" w14:textId="6A953EE8" w:rsidR="006A077C" w:rsidRDefault="006A077C" w:rsidP="00630C61">
      <w:pPr>
        <w:jc w:val="both"/>
        <w:rPr>
          <w:rFonts w:ascii="Arial" w:hAnsi="Arial" w:cs="Arial"/>
          <w:sz w:val="24"/>
          <w:szCs w:val="24"/>
          <w:lang w:val="fr-FR"/>
        </w:rPr>
      </w:pPr>
    </w:p>
    <w:p w14:paraId="7A9B2E28" w14:textId="2E46B99B" w:rsidR="006A077C" w:rsidRDefault="006A077C" w:rsidP="00630C61">
      <w:pPr>
        <w:jc w:val="both"/>
        <w:rPr>
          <w:rFonts w:ascii="Arial" w:hAnsi="Arial" w:cs="Arial"/>
          <w:sz w:val="24"/>
          <w:szCs w:val="24"/>
          <w:lang w:val="fr-FR"/>
        </w:rPr>
      </w:pPr>
    </w:p>
    <w:p w14:paraId="6A4B398F" w14:textId="62EC2360" w:rsidR="006A077C" w:rsidRDefault="006A077C" w:rsidP="00630C61">
      <w:pPr>
        <w:jc w:val="both"/>
        <w:rPr>
          <w:rFonts w:ascii="Arial" w:hAnsi="Arial" w:cs="Arial"/>
          <w:sz w:val="24"/>
          <w:szCs w:val="24"/>
          <w:lang w:val="fr-FR"/>
        </w:rPr>
      </w:pPr>
    </w:p>
    <w:p w14:paraId="007DECD5" w14:textId="77777777" w:rsidR="006A077C" w:rsidRPr="00630C61" w:rsidRDefault="006A077C" w:rsidP="00630C61">
      <w:pPr>
        <w:jc w:val="both"/>
        <w:rPr>
          <w:rFonts w:ascii="Arial" w:hAnsi="Arial" w:cs="Arial"/>
          <w:sz w:val="24"/>
          <w:szCs w:val="24"/>
          <w:lang w:val="fr-FR"/>
        </w:rPr>
      </w:pPr>
    </w:p>
    <w:p w14:paraId="0064726D" w14:textId="00DE545E" w:rsidR="00052CF0" w:rsidRPr="00630C61" w:rsidRDefault="006A077C" w:rsidP="00630C61">
      <w:pPr>
        <w:jc w:val="both"/>
        <w:rPr>
          <w:rFonts w:ascii="Arial" w:hAnsi="Arial" w:cs="Arial"/>
          <w:sz w:val="24"/>
          <w:szCs w:val="24"/>
          <w:lang w:val="fr-FR"/>
        </w:rPr>
      </w:pPr>
      <w:r>
        <w:rPr>
          <w:rFonts w:ascii="Arial" w:hAnsi="Arial" w:cs="Arial"/>
          <w:noProof/>
          <w:sz w:val="24"/>
          <w:szCs w:val="24"/>
          <w:lang w:val="fr-FR"/>
        </w:rPr>
        <w:lastRenderedPageBreak/>
        <w:drawing>
          <wp:anchor distT="0" distB="0" distL="114300" distR="114300" simplePos="0" relativeHeight="251659264" behindDoc="0" locked="0" layoutInCell="1" allowOverlap="1" wp14:anchorId="2C88981A" wp14:editId="4ADE6B7E">
            <wp:simplePos x="0" y="0"/>
            <wp:positionH relativeFrom="page">
              <wp:align>left</wp:align>
            </wp:positionH>
            <wp:positionV relativeFrom="paragraph">
              <wp:posOffset>-899795</wp:posOffset>
            </wp:positionV>
            <wp:extent cx="7677150" cy="10810193"/>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2245" cy="1081736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2CF0" w:rsidRPr="00630C6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29BD" w14:textId="77777777" w:rsidR="00AC0063" w:rsidRDefault="00AC0063" w:rsidP="00630C61">
      <w:pPr>
        <w:spacing w:after="0" w:line="240" w:lineRule="auto"/>
      </w:pPr>
      <w:r>
        <w:separator/>
      </w:r>
    </w:p>
  </w:endnote>
  <w:endnote w:type="continuationSeparator" w:id="0">
    <w:p w14:paraId="57D4AA6A" w14:textId="77777777" w:rsidR="00AC0063" w:rsidRDefault="00AC0063" w:rsidP="0063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611022"/>
      <w:docPartObj>
        <w:docPartGallery w:val="Page Numbers (Bottom of Page)"/>
        <w:docPartUnique/>
      </w:docPartObj>
    </w:sdtPr>
    <w:sdtEndPr/>
    <w:sdtContent>
      <w:p w14:paraId="2172C91C" w14:textId="6CF95AE3" w:rsidR="00630C61" w:rsidRDefault="00630C61">
        <w:pPr>
          <w:pStyle w:val="Rodap"/>
          <w:jc w:val="center"/>
        </w:pPr>
        <w:r>
          <w:fldChar w:fldCharType="begin"/>
        </w:r>
        <w:r>
          <w:instrText>PAGE   \* MERGEFORMAT</w:instrText>
        </w:r>
        <w:r>
          <w:fldChar w:fldCharType="separate"/>
        </w:r>
        <w:r>
          <w:t>2</w:t>
        </w:r>
        <w:r>
          <w:fldChar w:fldCharType="end"/>
        </w:r>
      </w:p>
    </w:sdtContent>
  </w:sdt>
  <w:p w14:paraId="5A7C2AEE" w14:textId="77777777" w:rsidR="00630C61" w:rsidRDefault="00630C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F9BF" w14:textId="77777777" w:rsidR="00AC0063" w:rsidRDefault="00AC0063" w:rsidP="00630C61">
      <w:pPr>
        <w:spacing w:after="0" w:line="240" w:lineRule="auto"/>
      </w:pPr>
      <w:r>
        <w:separator/>
      </w:r>
    </w:p>
  </w:footnote>
  <w:footnote w:type="continuationSeparator" w:id="0">
    <w:p w14:paraId="4C8B1D0B" w14:textId="77777777" w:rsidR="00AC0063" w:rsidRDefault="00AC0063" w:rsidP="00630C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61"/>
    <w:rsid w:val="00052CF0"/>
    <w:rsid w:val="005D46BD"/>
    <w:rsid w:val="00630C61"/>
    <w:rsid w:val="006A077C"/>
    <w:rsid w:val="007F2664"/>
    <w:rsid w:val="00AC0063"/>
    <w:rsid w:val="00D91A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5419"/>
  <w15:chartTrackingRefBased/>
  <w15:docId w15:val="{9E386183-03E9-467C-8DA5-4F21FB62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0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0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0C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0C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0C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0C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0C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0C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0C6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0C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0C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0C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0C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0C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0C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0C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0C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0C61"/>
    <w:rPr>
      <w:rFonts w:eastAsiaTheme="majorEastAsia" w:cstheme="majorBidi"/>
      <w:color w:val="272727" w:themeColor="text1" w:themeTint="D8"/>
    </w:rPr>
  </w:style>
  <w:style w:type="paragraph" w:styleId="Ttulo">
    <w:name w:val="Title"/>
    <w:basedOn w:val="Normal"/>
    <w:next w:val="Normal"/>
    <w:link w:val="TtuloChar"/>
    <w:uiPriority w:val="10"/>
    <w:qFormat/>
    <w:rsid w:val="00630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0C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0C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0C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0C61"/>
    <w:pPr>
      <w:spacing w:before="160"/>
      <w:jc w:val="center"/>
    </w:pPr>
    <w:rPr>
      <w:i/>
      <w:iCs/>
      <w:color w:val="404040" w:themeColor="text1" w:themeTint="BF"/>
    </w:rPr>
  </w:style>
  <w:style w:type="character" w:customStyle="1" w:styleId="CitaoChar">
    <w:name w:val="Citação Char"/>
    <w:basedOn w:val="Fontepargpadro"/>
    <w:link w:val="Citao"/>
    <w:uiPriority w:val="29"/>
    <w:rsid w:val="00630C61"/>
    <w:rPr>
      <w:i/>
      <w:iCs/>
      <w:color w:val="404040" w:themeColor="text1" w:themeTint="BF"/>
    </w:rPr>
  </w:style>
  <w:style w:type="paragraph" w:styleId="PargrafodaLista">
    <w:name w:val="List Paragraph"/>
    <w:basedOn w:val="Normal"/>
    <w:uiPriority w:val="34"/>
    <w:qFormat/>
    <w:rsid w:val="00630C61"/>
    <w:pPr>
      <w:ind w:left="720"/>
      <w:contextualSpacing/>
    </w:pPr>
  </w:style>
  <w:style w:type="character" w:styleId="nfaseIntensa">
    <w:name w:val="Intense Emphasis"/>
    <w:basedOn w:val="Fontepargpadro"/>
    <w:uiPriority w:val="21"/>
    <w:qFormat/>
    <w:rsid w:val="00630C61"/>
    <w:rPr>
      <w:i/>
      <w:iCs/>
      <w:color w:val="0F4761" w:themeColor="accent1" w:themeShade="BF"/>
    </w:rPr>
  </w:style>
  <w:style w:type="paragraph" w:styleId="CitaoIntensa">
    <w:name w:val="Intense Quote"/>
    <w:basedOn w:val="Normal"/>
    <w:next w:val="Normal"/>
    <w:link w:val="CitaoIntensaChar"/>
    <w:uiPriority w:val="30"/>
    <w:qFormat/>
    <w:rsid w:val="00630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0C61"/>
    <w:rPr>
      <w:i/>
      <w:iCs/>
      <w:color w:val="0F4761" w:themeColor="accent1" w:themeShade="BF"/>
    </w:rPr>
  </w:style>
  <w:style w:type="character" w:styleId="RefernciaIntensa">
    <w:name w:val="Intense Reference"/>
    <w:basedOn w:val="Fontepargpadro"/>
    <w:uiPriority w:val="32"/>
    <w:qFormat/>
    <w:rsid w:val="00630C61"/>
    <w:rPr>
      <w:b/>
      <w:bCs/>
      <w:smallCaps/>
      <w:color w:val="0F4761" w:themeColor="accent1" w:themeShade="BF"/>
      <w:spacing w:val="5"/>
    </w:rPr>
  </w:style>
  <w:style w:type="paragraph" w:styleId="Cabealho">
    <w:name w:val="header"/>
    <w:basedOn w:val="Normal"/>
    <w:link w:val="CabealhoChar"/>
    <w:uiPriority w:val="99"/>
    <w:unhideWhenUsed/>
    <w:rsid w:val="00630C61"/>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630C61"/>
  </w:style>
  <w:style w:type="paragraph" w:styleId="Rodap">
    <w:name w:val="footer"/>
    <w:basedOn w:val="Normal"/>
    <w:link w:val="RodapChar"/>
    <w:uiPriority w:val="99"/>
    <w:unhideWhenUsed/>
    <w:rsid w:val="00630C61"/>
    <w:pPr>
      <w:tabs>
        <w:tab w:val="center" w:pos="4986"/>
        <w:tab w:val="right" w:pos="9972"/>
      </w:tabs>
      <w:spacing w:after="0" w:line="240" w:lineRule="auto"/>
    </w:pPr>
  </w:style>
  <w:style w:type="character" w:customStyle="1" w:styleId="RodapChar">
    <w:name w:val="Rodapé Char"/>
    <w:basedOn w:val="Fontepargpadro"/>
    <w:link w:val="Rodap"/>
    <w:uiPriority w:val="99"/>
    <w:rsid w:val="0063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10412</Words>
  <Characters>59355</Characters>
  <Application>Microsoft Office Word</Application>
  <DocSecurity>0</DocSecurity>
  <Lines>494</Lines>
  <Paragraphs>139</Paragraphs>
  <ScaleCrop>false</ScaleCrop>
  <Company/>
  <LinksUpToDate>false</LinksUpToDate>
  <CharactersWithSpaces>69628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2025-10-27T21:53:00Z</dcterms:created>
  <dcterms:modified xsi:type="dcterms:W3CDTF">2025-10-30T09:31:00Z</dcterms:modified>
</cp:coreProperties>
</file>