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692F" w14:textId="1E1B7477" w:rsidR="00D1622A" w:rsidRDefault="00D1622A" w:rsidP="00911292">
      <w:pPr>
        <w:jc w:val="center"/>
        <w:rPr>
          <w:rFonts w:ascii="Arial" w:hAnsi="Arial" w:cs="Arial"/>
          <w:b/>
          <w:bCs/>
          <w:sz w:val="24"/>
          <w:szCs w:val="24"/>
          <w:lang w:val="pt-BR"/>
        </w:rPr>
      </w:pPr>
      <w:r>
        <w:rPr>
          <w:rFonts w:ascii="Arial" w:hAnsi="Arial" w:cs="Arial"/>
          <w:b/>
          <w:bCs/>
          <w:noProof/>
          <w:sz w:val="24"/>
          <w:szCs w:val="24"/>
          <w:lang w:val="pt-BR"/>
        </w:rPr>
        <w:drawing>
          <wp:anchor distT="0" distB="0" distL="114300" distR="114300" simplePos="0" relativeHeight="251658240" behindDoc="0" locked="0" layoutInCell="1" allowOverlap="1" wp14:anchorId="7C7E887E" wp14:editId="4FB6F073">
            <wp:simplePos x="0" y="0"/>
            <wp:positionH relativeFrom="page">
              <wp:align>left</wp:align>
            </wp:positionH>
            <wp:positionV relativeFrom="paragraph">
              <wp:posOffset>-914400</wp:posOffset>
            </wp:positionV>
            <wp:extent cx="7585334"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3579" cy="106891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07B8A" w14:textId="77777777" w:rsidR="00D1622A" w:rsidRDefault="00D1622A" w:rsidP="00911292">
      <w:pPr>
        <w:jc w:val="center"/>
        <w:rPr>
          <w:rFonts w:ascii="Arial" w:hAnsi="Arial" w:cs="Arial"/>
          <w:b/>
          <w:bCs/>
          <w:sz w:val="24"/>
          <w:szCs w:val="24"/>
          <w:lang w:val="pt-BR"/>
        </w:rPr>
      </w:pPr>
    </w:p>
    <w:p w14:paraId="65A89BDC" w14:textId="77777777" w:rsidR="00D1622A" w:rsidRDefault="00D1622A" w:rsidP="00911292">
      <w:pPr>
        <w:jc w:val="center"/>
        <w:rPr>
          <w:rFonts w:ascii="Arial" w:hAnsi="Arial" w:cs="Arial"/>
          <w:b/>
          <w:bCs/>
          <w:sz w:val="24"/>
          <w:szCs w:val="24"/>
          <w:lang w:val="pt-BR"/>
        </w:rPr>
      </w:pPr>
    </w:p>
    <w:p w14:paraId="3B322D28" w14:textId="77777777" w:rsidR="00D1622A" w:rsidRDefault="00D1622A" w:rsidP="00911292">
      <w:pPr>
        <w:jc w:val="center"/>
        <w:rPr>
          <w:rFonts w:ascii="Arial" w:hAnsi="Arial" w:cs="Arial"/>
          <w:b/>
          <w:bCs/>
          <w:sz w:val="24"/>
          <w:szCs w:val="24"/>
          <w:lang w:val="pt-BR"/>
        </w:rPr>
      </w:pPr>
    </w:p>
    <w:p w14:paraId="535A5570" w14:textId="77777777" w:rsidR="00D1622A" w:rsidRDefault="00D1622A" w:rsidP="00911292">
      <w:pPr>
        <w:jc w:val="center"/>
        <w:rPr>
          <w:rFonts w:ascii="Arial" w:hAnsi="Arial" w:cs="Arial"/>
          <w:b/>
          <w:bCs/>
          <w:sz w:val="24"/>
          <w:szCs w:val="24"/>
          <w:lang w:val="pt-BR"/>
        </w:rPr>
      </w:pPr>
    </w:p>
    <w:p w14:paraId="6770D14B" w14:textId="77777777" w:rsidR="00D1622A" w:rsidRDefault="00D1622A" w:rsidP="00911292">
      <w:pPr>
        <w:jc w:val="center"/>
        <w:rPr>
          <w:rFonts w:ascii="Arial" w:hAnsi="Arial" w:cs="Arial"/>
          <w:b/>
          <w:bCs/>
          <w:sz w:val="24"/>
          <w:szCs w:val="24"/>
          <w:lang w:val="pt-BR"/>
        </w:rPr>
      </w:pPr>
    </w:p>
    <w:p w14:paraId="78A55FF1" w14:textId="77777777" w:rsidR="00D1622A" w:rsidRDefault="00D1622A" w:rsidP="00911292">
      <w:pPr>
        <w:jc w:val="center"/>
        <w:rPr>
          <w:rFonts w:ascii="Arial" w:hAnsi="Arial" w:cs="Arial"/>
          <w:b/>
          <w:bCs/>
          <w:sz w:val="24"/>
          <w:szCs w:val="24"/>
          <w:lang w:val="pt-BR"/>
        </w:rPr>
      </w:pPr>
    </w:p>
    <w:p w14:paraId="79DC4BC0" w14:textId="77777777" w:rsidR="00D1622A" w:rsidRDefault="00D1622A" w:rsidP="00911292">
      <w:pPr>
        <w:jc w:val="center"/>
        <w:rPr>
          <w:rFonts w:ascii="Arial" w:hAnsi="Arial" w:cs="Arial"/>
          <w:b/>
          <w:bCs/>
          <w:sz w:val="24"/>
          <w:szCs w:val="24"/>
          <w:lang w:val="pt-BR"/>
        </w:rPr>
      </w:pPr>
    </w:p>
    <w:p w14:paraId="73B54D97" w14:textId="77777777" w:rsidR="00D1622A" w:rsidRDefault="00D1622A" w:rsidP="00911292">
      <w:pPr>
        <w:jc w:val="center"/>
        <w:rPr>
          <w:rFonts w:ascii="Arial" w:hAnsi="Arial" w:cs="Arial"/>
          <w:b/>
          <w:bCs/>
          <w:sz w:val="24"/>
          <w:szCs w:val="24"/>
          <w:lang w:val="pt-BR"/>
        </w:rPr>
      </w:pPr>
    </w:p>
    <w:p w14:paraId="6652AC31" w14:textId="77777777" w:rsidR="00D1622A" w:rsidRDefault="00D1622A" w:rsidP="00911292">
      <w:pPr>
        <w:jc w:val="center"/>
        <w:rPr>
          <w:rFonts w:ascii="Arial" w:hAnsi="Arial" w:cs="Arial"/>
          <w:b/>
          <w:bCs/>
          <w:sz w:val="24"/>
          <w:szCs w:val="24"/>
          <w:lang w:val="pt-BR"/>
        </w:rPr>
      </w:pPr>
    </w:p>
    <w:p w14:paraId="290A2BAF" w14:textId="77777777" w:rsidR="00D1622A" w:rsidRDefault="00D1622A" w:rsidP="00911292">
      <w:pPr>
        <w:jc w:val="center"/>
        <w:rPr>
          <w:rFonts w:ascii="Arial" w:hAnsi="Arial" w:cs="Arial"/>
          <w:b/>
          <w:bCs/>
          <w:sz w:val="24"/>
          <w:szCs w:val="24"/>
          <w:lang w:val="pt-BR"/>
        </w:rPr>
      </w:pPr>
    </w:p>
    <w:p w14:paraId="14C73F17" w14:textId="77777777" w:rsidR="00D1622A" w:rsidRDefault="00D1622A" w:rsidP="00911292">
      <w:pPr>
        <w:jc w:val="center"/>
        <w:rPr>
          <w:rFonts w:ascii="Arial" w:hAnsi="Arial" w:cs="Arial"/>
          <w:b/>
          <w:bCs/>
          <w:sz w:val="24"/>
          <w:szCs w:val="24"/>
          <w:lang w:val="pt-BR"/>
        </w:rPr>
      </w:pPr>
    </w:p>
    <w:p w14:paraId="3EFD5640" w14:textId="77777777" w:rsidR="00D1622A" w:rsidRDefault="00D1622A" w:rsidP="00911292">
      <w:pPr>
        <w:jc w:val="center"/>
        <w:rPr>
          <w:rFonts w:ascii="Arial" w:hAnsi="Arial" w:cs="Arial"/>
          <w:b/>
          <w:bCs/>
          <w:sz w:val="24"/>
          <w:szCs w:val="24"/>
          <w:lang w:val="pt-BR"/>
        </w:rPr>
      </w:pPr>
    </w:p>
    <w:p w14:paraId="6FF924CA" w14:textId="77777777" w:rsidR="00D1622A" w:rsidRDefault="00D1622A" w:rsidP="00911292">
      <w:pPr>
        <w:jc w:val="center"/>
        <w:rPr>
          <w:rFonts w:ascii="Arial" w:hAnsi="Arial" w:cs="Arial"/>
          <w:b/>
          <w:bCs/>
          <w:sz w:val="24"/>
          <w:szCs w:val="24"/>
          <w:lang w:val="pt-BR"/>
        </w:rPr>
      </w:pPr>
    </w:p>
    <w:p w14:paraId="1B61CBCB" w14:textId="77777777" w:rsidR="00D1622A" w:rsidRDefault="00D1622A" w:rsidP="00911292">
      <w:pPr>
        <w:jc w:val="center"/>
        <w:rPr>
          <w:rFonts w:ascii="Arial" w:hAnsi="Arial" w:cs="Arial"/>
          <w:b/>
          <w:bCs/>
          <w:sz w:val="24"/>
          <w:szCs w:val="24"/>
          <w:lang w:val="pt-BR"/>
        </w:rPr>
      </w:pPr>
    </w:p>
    <w:p w14:paraId="084E9EE4" w14:textId="77777777" w:rsidR="00D1622A" w:rsidRDefault="00D1622A" w:rsidP="00911292">
      <w:pPr>
        <w:jc w:val="center"/>
        <w:rPr>
          <w:rFonts w:ascii="Arial" w:hAnsi="Arial" w:cs="Arial"/>
          <w:b/>
          <w:bCs/>
          <w:sz w:val="24"/>
          <w:szCs w:val="24"/>
          <w:lang w:val="pt-BR"/>
        </w:rPr>
      </w:pPr>
    </w:p>
    <w:p w14:paraId="62F49030" w14:textId="77777777" w:rsidR="00D1622A" w:rsidRDefault="00D1622A" w:rsidP="00911292">
      <w:pPr>
        <w:jc w:val="center"/>
        <w:rPr>
          <w:rFonts w:ascii="Arial" w:hAnsi="Arial" w:cs="Arial"/>
          <w:b/>
          <w:bCs/>
          <w:sz w:val="24"/>
          <w:szCs w:val="24"/>
          <w:lang w:val="pt-BR"/>
        </w:rPr>
      </w:pPr>
    </w:p>
    <w:p w14:paraId="1C399A40" w14:textId="77777777" w:rsidR="00D1622A" w:rsidRDefault="00D1622A" w:rsidP="00911292">
      <w:pPr>
        <w:jc w:val="center"/>
        <w:rPr>
          <w:rFonts w:ascii="Arial" w:hAnsi="Arial" w:cs="Arial"/>
          <w:b/>
          <w:bCs/>
          <w:sz w:val="24"/>
          <w:szCs w:val="24"/>
          <w:lang w:val="pt-BR"/>
        </w:rPr>
      </w:pPr>
    </w:p>
    <w:p w14:paraId="5A0C3C01" w14:textId="77777777" w:rsidR="00D1622A" w:rsidRDefault="00D1622A" w:rsidP="00911292">
      <w:pPr>
        <w:jc w:val="center"/>
        <w:rPr>
          <w:rFonts w:ascii="Arial" w:hAnsi="Arial" w:cs="Arial"/>
          <w:b/>
          <w:bCs/>
          <w:sz w:val="24"/>
          <w:szCs w:val="24"/>
          <w:lang w:val="pt-BR"/>
        </w:rPr>
      </w:pPr>
    </w:p>
    <w:p w14:paraId="5EE53F58" w14:textId="77777777" w:rsidR="00D1622A" w:rsidRDefault="00D1622A" w:rsidP="00911292">
      <w:pPr>
        <w:jc w:val="center"/>
        <w:rPr>
          <w:rFonts w:ascii="Arial" w:hAnsi="Arial" w:cs="Arial"/>
          <w:b/>
          <w:bCs/>
          <w:sz w:val="24"/>
          <w:szCs w:val="24"/>
          <w:lang w:val="pt-BR"/>
        </w:rPr>
      </w:pPr>
    </w:p>
    <w:p w14:paraId="13B4F029" w14:textId="77777777" w:rsidR="00D1622A" w:rsidRDefault="00D1622A" w:rsidP="00911292">
      <w:pPr>
        <w:jc w:val="center"/>
        <w:rPr>
          <w:rFonts w:ascii="Arial" w:hAnsi="Arial" w:cs="Arial"/>
          <w:b/>
          <w:bCs/>
          <w:sz w:val="24"/>
          <w:szCs w:val="24"/>
          <w:lang w:val="pt-BR"/>
        </w:rPr>
      </w:pPr>
    </w:p>
    <w:p w14:paraId="59BA27E6" w14:textId="77777777" w:rsidR="00D1622A" w:rsidRDefault="00D1622A" w:rsidP="00911292">
      <w:pPr>
        <w:jc w:val="center"/>
        <w:rPr>
          <w:rFonts w:ascii="Arial" w:hAnsi="Arial" w:cs="Arial"/>
          <w:b/>
          <w:bCs/>
          <w:sz w:val="24"/>
          <w:szCs w:val="24"/>
          <w:lang w:val="pt-BR"/>
        </w:rPr>
      </w:pPr>
    </w:p>
    <w:p w14:paraId="0053B1AE" w14:textId="77777777" w:rsidR="00D1622A" w:rsidRDefault="00D1622A" w:rsidP="00911292">
      <w:pPr>
        <w:jc w:val="center"/>
        <w:rPr>
          <w:rFonts w:ascii="Arial" w:hAnsi="Arial" w:cs="Arial"/>
          <w:b/>
          <w:bCs/>
          <w:sz w:val="24"/>
          <w:szCs w:val="24"/>
          <w:lang w:val="pt-BR"/>
        </w:rPr>
      </w:pPr>
    </w:p>
    <w:p w14:paraId="5537AAC6" w14:textId="77777777" w:rsidR="00D1622A" w:rsidRDefault="00D1622A" w:rsidP="00911292">
      <w:pPr>
        <w:jc w:val="center"/>
        <w:rPr>
          <w:rFonts w:ascii="Arial" w:hAnsi="Arial" w:cs="Arial"/>
          <w:b/>
          <w:bCs/>
          <w:sz w:val="24"/>
          <w:szCs w:val="24"/>
          <w:lang w:val="pt-BR"/>
        </w:rPr>
      </w:pPr>
    </w:p>
    <w:p w14:paraId="1FD08AE8" w14:textId="77777777" w:rsidR="00D1622A" w:rsidRDefault="00D1622A" w:rsidP="00911292">
      <w:pPr>
        <w:jc w:val="center"/>
        <w:rPr>
          <w:rFonts w:ascii="Arial" w:hAnsi="Arial" w:cs="Arial"/>
          <w:b/>
          <w:bCs/>
          <w:sz w:val="24"/>
          <w:szCs w:val="24"/>
          <w:lang w:val="pt-BR"/>
        </w:rPr>
      </w:pPr>
    </w:p>
    <w:p w14:paraId="6EC18CDC" w14:textId="77777777" w:rsidR="00D1622A" w:rsidRDefault="00D1622A" w:rsidP="00911292">
      <w:pPr>
        <w:jc w:val="center"/>
        <w:rPr>
          <w:rFonts w:ascii="Arial" w:hAnsi="Arial" w:cs="Arial"/>
          <w:b/>
          <w:bCs/>
          <w:sz w:val="24"/>
          <w:szCs w:val="24"/>
          <w:lang w:val="pt-BR"/>
        </w:rPr>
      </w:pPr>
    </w:p>
    <w:p w14:paraId="1AA88FA8" w14:textId="77777777" w:rsidR="00D1622A" w:rsidRDefault="00D1622A" w:rsidP="00911292">
      <w:pPr>
        <w:jc w:val="center"/>
        <w:rPr>
          <w:rFonts w:ascii="Arial" w:hAnsi="Arial" w:cs="Arial"/>
          <w:b/>
          <w:bCs/>
          <w:sz w:val="24"/>
          <w:szCs w:val="24"/>
          <w:lang w:val="pt-BR"/>
        </w:rPr>
      </w:pPr>
    </w:p>
    <w:p w14:paraId="278C99B8" w14:textId="77777777" w:rsidR="00D1622A" w:rsidRDefault="00D1622A" w:rsidP="00911292">
      <w:pPr>
        <w:jc w:val="center"/>
        <w:rPr>
          <w:rFonts w:ascii="Arial" w:hAnsi="Arial" w:cs="Arial"/>
          <w:b/>
          <w:bCs/>
          <w:sz w:val="24"/>
          <w:szCs w:val="24"/>
          <w:lang w:val="pt-BR"/>
        </w:rPr>
      </w:pPr>
    </w:p>
    <w:p w14:paraId="7931D403" w14:textId="77777777" w:rsidR="00D1622A" w:rsidRDefault="00D1622A" w:rsidP="00911292">
      <w:pPr>
        <w:jc w:val="center"/>
        <w:rPr>
          <w:rFonts w:ascii="Arial" w:hAnsi="Arial" w:cs="Arial"/>
          <w:b/>
          <w:bCs/>
          <w:sz w:val="24"/>
          <w:szCs w:val="24"/>
          <w:lang w:val="pt-BR"/>
        </w:rPr>
      </w:pPr>
    </w:p>
    <w:p w14:paraId="0A5479B8" w14:textId="77777777" w:rsidR="00D1622A" w:rsidRDefault="00D1622A" w:rsidP="00911292">
      <w:pPr>
        <w:jc w:val="center"/>
        <w:rPr>
          <w:rFonts w:ascii="Arial" w:hAnsi="Arial" w:cs="Arial"/>
          <w:b/>
          <w:bCs/>
          <w:sz w:val="24"/>
          <w:szCs w:val="24"/>
          <w:lang w:val="pt-BR"/>
        </w:rPr>
      </w:pPr>
    </w:p>
    <w:p w14:paraId="5A9C84F8" w14:textId="73F877DE" w:rsidR="00911292" w:rsidRPr="00911292" w:rsidRDefault="00911292" w:rsidP="00911292">
      <w:pPr>
        <w:jc w:val="center"/>
        <w:rPr>
          <w:rFonts w:ascii="Arial" w:hAnsi="Arial" w:cs="Arial"/>
          <w:sz w:val="24"/>
          <w:szCs w:val="24"/>
          <w:lang w:val="pt-BR"/>
        </w:rPr>
      </w:pPr>
      <w:r w:rsidRPr="00911292">
        <w:rPr>
          <w:rFonts w:ascii="Arial" w:hAnsi="Arial" w:cs="Arial"/>
          <w:b/>
          <w:bCs/>
          <w:sz w:val="24"/>
          <w:szCs w:val="24"/>
          <w:lang w:val="pt-BR"/>
        </w:rPr>
        <w:lastRenderedPageBreak/>
        <w:t>SANTO ANÍBAL MARIA DI FRANCIA E OS LEIGOS</w:t>
      </w:r>
    </w:p>
    <w:p w14:paraId="41A60B31" w14:textId="77777777" w:rsidR="00911292" w:rsidRPr="00911292" w:rsidRDefault="00911292" w:rsidP="00911292">
      <w:pPr>
        <w:jc w:val="center"/>
        <w:rPr>
          <w:rFonts w:ascii="Arial" w:hAnsi="Arial" w:cs="Arial"/>
          <w:sz w:val="24"/>
          <w:szCs w:val="24"/>
          <w:lang w:val="pt-BR"/>
        </w:rPr>
      </w:pPr>
      <w:r w:rsidRPr="00911292">
        <w:rPr>
          <w:rFonts w:ascii="Arial" w:hAnsi="Arial" w:cs="Arial"/>
          <w:sz w:val="24"/>
          <w:szCs w:val="24"/>
          <w:lang w:val="pt-BR"/>
        </w:rPr>
        <w:t>Dia de Estudo sobre Santo Aníbal Maria Di Francia</w:t>
      </w:r>
    </w:p>
    <w:p w14:paraId="1A081C43" w14:textId="77777777" w:rsidR="00911292" w:rsidRPr="00911292" w:rsidRDefault="00911292" w:rsidP="00911292">
      <w:pPr>
        <w:jc w:val="center"/>
        <w:rPr>
          <w:rFonts w:ascii="Arial" w:hAnsi="Arial" w:cs="Arial"/>
          <w:sz w:val="24"/>
          <w:szCs w:val="24"/>
          <w:lang w:val="pt-BR"/>
        </w:rPr>
      </w:pPr>
      <w:r w:rsidRPr="00911292">
        <w:rPr>
          <w:rFonts w:ascii="Arial" w:hAnsi="Arial" w:cs="Arial"/>
          <w:sz w:val="24"/>
          <w:szCs w:val="24"/>
          <w:lang w:val="pt-BR"/>
        </w:rPr>
        <w:t>30 de outubro de 2025</w:t>
      </w:r>
    </w:p>
    <w:p w14:paraId="4430F86D" w14:textId="77777777" w:rsidR="00911292" w:rsidRPr="00911292" w:rsidRDefault="00911292" w:rsidP="00911292">
      <w:pPr>
        <w:jc w:val="center"/>
        <w:rPr>
          <w:rFonts w:ascii="Arial" w:hAnsi="Arial" w:cs="Arial"/>
          <w:sz w:val="24"/>
          <w:szCs w:val="24"/>
          <w:lang w:val="pt-BR"/>
        </w:rPr>
      </w:pPr>
      <w:r w:rsidRPr="00911292">
        <w:rPr>
          <w:rFonts w:ascii="Arial" w:hAnsi="Arial" w:cs="Arial"/>
          <w:sz w:val="24"/>
          <w:szCs w:val="24"/>
          <w:lang w:val="pt-BR"/>
        </w:rPr>
        <w:t>Luciano Cabbia</w:t>
      </w:r>
    </w:p>
    <w:p w14:paraId="25B74F62" w14:textId="77777777" w:rsidR="00911292" w:rsidRPr="00911292" w:rsidRDefault="00911292" w:rsidP="00911292">
      <w:pPr>
        <w:jc w:val="center"/>
        <w:rPr>
          <w:rFonts w:ascii="Arial" w:hAnsi="Arial" w:cs="Arial"/>
          <w:sz w:val="24"/>
          <w:szCs w:val="24"/>
          <w:lang w:val="pt-BR"/>
        </w:rPr>
      </w:pPr>
    </w:p>
    <w:p w14:paraId="046D17A8" w14:textId="77777777" w:rsidR="00911292" w:rsidRPr="00911292" w:rsidRDefault="00911292" w:rsidP="00911292">
      <w:pPr>
        <w:jc w:val="center"/>
        <w:rPr>
          <w:rFonts w:ascii="Arial" w:hAnsi="Arial" w:cs="Arial"/>
          <w:sz w:val="20"/>
          <w:szCs w:val="20"/>
          <w:lang w:val="pt-BR"/>
        </w:rPr>
      </w:pPr>
      <w:r w:rsidRPr="00911292">
        <w:rPr>
          <w:rFonts w:ascii="Arial" w:hAnsi="Arial" w:cs="Arial"/>
          <w:i/>
          <w:iCs/>
          <w:sz w:val="20"/>
          <w:szCs w:val="20"/>
          <w:lang w:val="pt-BR"/>
        </w:rPr>
        <w:t>(Observação: tradução não editada feita online com o tradutor DeepL)</w:t>
      </w:r>
    </w:p>
    <w:p w14:paraId="3E726A56" w14:textId="77777777" w:rsidR="00911292" w:rsidRPr="00911292" w:rsidRDefault="00911292" w:rsidP="00911292">
      <w:pPr>
        <w:jc w:val="both"/>
        <w:rPr>
          <w:rFonts w:ascii="Arial" w:hAnsi="Arial" w:cs="Arial"/>
          <w:sz w:val="24"/>
          <w:szCs w:val="24"/>
          <w:lang w:val="pt-BR"/>
        </w:rPr>
      </w:pPr>
    </w:p>
    <w:p w14:paraId="417A5648" w14:textId="77777777"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Para começar com uma oração</w:t>
      </w:r>
    </w:p>
    <w:p w14:paraId="58F70BC6"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Na “Súplica a Deus Pai em Nome Santíssimo de Jesus” (Ano 1912), a petição n.º 28 diz o seguinte: </w:t>
      </w:r>
    </w:p>
    <w:p w14:paraId="188B928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“Ó Deus Altíssimo, Pai de nosso Senhor Jesus Cristo, aqui na presença de seu Filho Unigênito sacramentado, nós te suplicamos por seu Santíssimo Nome que abençoes e estendas a Sagrada Aliança dos Prelados da Santa Igreja, do clero secular e regular e do </w:t>
      </w:r>
      <w:r w:rsidRPr="00911292">
        <w:rPr>
          <w:rFonts w:ascii="Arial" w:hAnsi="Arial" w:cs="Arial"/>
          <w:i/>
          <w:iCs/>
          <w:sz w:val="24"/>
          <w:szCs w:val="24"/>
          <w:lang w:val="pt-BR"/>
        </w:rPr>
        <w:t>Laicato Católico</w:t>
      </w:r>
      <w:r w:rsidRPr="00911292">
        <w:rPr>
          <w:rFonts w:ascii="Arial" w:hAnsi="Arial" w:cs="Arial"/>
          <w:sz w:val="24"/>
          <w:szCs w:val="24"/>
          <w:lang w:val="pt-BR"/>
        </w:rPr>
        <w:t xml:space="preserve"> com estes pequenos Institutos, e pela propaganda da </w:t>
      </w:r>
      <w:r w:rsidRPr="00911292">
        <w:rPr>
          <w:rFonts w:ascii="Arial" w:hAnsi="Arial" w:cs="Arial"/>
          <w:i/>
          <w:iCs/>
          <w:sz w:val="24"/>
          <w:szCs w:val="24"/>
          <w:lang w:val="pt-BR"/>
        </w:rPr>
        <w:t>Rogação Evangélica do Coração de Jesus</w:t>
      </w:r>
      <w:r w:rsidRPr="00911292">
        <w:rPr>
          <w:rFonts w:ascii="Arial" w:hAnsi="Arial" w:cs="Arial"/>
          <w:sz w:val="24"/>
          <w:szCs w:val="24"/>
          <w:lang w:val="pt-BR"/>
        </w:rPr>
        <w:t>; e imploramos que nos faça desfrutar amplamente os frutos desta sagrada Aliança, e especialmente as bênçãos e orações do Sumo Pontífice”.</w:t>
      </w:r>
    </w:p>
    <w:p w14:paraId="3D823371" w14:textId="77777777" w:rsidR="00911292" w:rsidRPr="00911292" w:rsidRDefault="00911292" w:rsidP="00911292">
      <w:pPr>
        <w:jc w:val="both"/>
        <w:rPr>
          <w:rFonts w:ascii="Arial" w:hAnsi="Arial" w:cs="Arial"/>
          <w:sz w:val="24"/>
          <w:szCs w:val="24"/>
          <w:lang w:val="pt-BR"/>
        </w:rPr>
      </w:pPr>
    </w:p>
    <w:p w14:paraId="46FC586E" w14:textId="60B47754"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A “teoria” do</w:t>
      </w:r>
      <w:r w:rsidRPr="00911292">
        <w:rPr>
          <w:rFonts w:ascii="Arial" w:hAnsi="Arial" w:cs="Arial"/>
          <w:sz w:val="24"/>
          <w:szCs w:val="24"/>
          <w:lang w:val="pt-BR"/>
        </w:rPr>
        <w:t xml:space="preserve"> </w:t>
      </w:r>
      <w:r w:rsidRPr="00911292">
        <w:rPr>
          <w:rFonts w:ascii="Arial" w:hAnsi="Arial" w:cs="Arial"/>
          <w:b/>
          <w:bCs/>
          <w:sz w:val="24"/>
          <w:szCs w:val="24"/>
          <w:lang w:val="pt-BR"/>
        </w:rPr>
        <w:t xml:space="preserve">Padre </w:t>
      </w:r>
      <w:r>
        <w:rPr>
          <w:rFonts w:ascii="Arial" w:hAnsi="Arial" w:cs="Arial"/>
          <w:b/>
          <w:bCs/>
          <w:sz w:val="24"/>
          <w:szCs w:val="24"/>
          <w:lang w:val="pt-BR"/>
        </w:rPr>
        <w:t>Aníbal</w:t>
      </w:r>
      <w:r w:rsidRPr="00911292">
        <w:rPr>
          <w:rFonts w:ascii="Arial" w:hAnsi="Arial" w:cs="Arial"/>
          <w:b/>
          <w:bCs/>
          <w:sz w:val="24"/>
          <w:szCs w:val="24"/>
          <w:lang w:val="pt-BR"/>
        </w:rPr>
        <w:t xml:space="preserve"> sobre os Leigos</w:t>
      </w:r>
    </w:p>
    <w:p w14:paraId="0361C26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Somente a partir do Concílio Vaticano II os Leigos têm uma identidade bem precisa (todo o capítulo 4 da </w:t>
      </w:r>
      <w:r w:rsidRPr="00911292">
        <w:rPr>
          <w:rFonts w:ascii="Arial" w:hAnsi="Arial" w:cs="Arial"/>
          <w:i/>
          <w:iCs/>
          <w:sz w:val="24"/>
          <w:szCs w:val="24"/>
          <w:lang w:val="pt-BR"/>
        </w:rPr>
        <w:t>Lumen Gentium</w:t>
      </w:r>
      <w:r w:rsidRPr="00911292">
        <w:rPr>
          <w:rFonts w:ascii="Arial" w:hAnsi="Arial" w:cs="Arial"/>
          <w:sz w:val="24"/>
          <w:szCs w:val="24"/>
          <w:lang w:val="pt-BR"/>
        </w:rPr>
        <w:t xml:space="preserve"> é dedicado aos Leigos), antes eram definidos de forma negativa. Eram aqueles que não eram nem padres, nem religiosos ou religiosas, e eram colocados em uma escala hierárquica rígida, já que a eclesiologia daquela época não era uma eclesiologia de comunhão, mas uma eclesiologia que procedia por estados de vida e os colocava em uma hierarquia, que era também uma escala de valores. </w:t>
      </w:r>
    </w:p>
    <w:p w14:paraId="586CA22B" w14:textId="44570826"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É preciso ter cuidado ao considerar que Padre </w:t>
      </w:r>
      <w:r>
        <w:rPr>
          <w:rFonts w:ascii="Arial" w:hAnsi="Arial" w:cs="Arial"/>
          <w:sz w:val="24"/>
          <w:szCs w:val="24"/>
          <w:lang w:val="pt-BR"/>
        </w:rPr>
        <w:t>Aníbal</w:t>
      </w:r>
      <w:r w:rsidRPr="00911292">
        <w:rPr>
          <w:rFonts w:ascii="Arial" w:hAnsi="Arial" w:cs="Arial"/>
          <w:sz w:val="24"/>
          <w:szCs w:val="24"/>
          <w:lang w:val="pt-BR"/>
        </w:rPr>
        <w:t xml:space="preserve"> foi um profeta precursor da vocação dos leigos na Igreja. Mais corretamente, se não quisermos forçar a história, podemos dizer que o Padre </w:t>
      </w:r>
      <w:r>
        <w:rPr>
          <w:rFonts w:ascii="Arial" w:hAnsi="Arial" w:cs="Arial"/>
          <w:sz w:val="24"/>
          <w:szCs w:val="24"/>
          <w:lang w:val="pt-BR"/>
        </w:rPr>
        <w:t>Aníbal</w:t>
      </w:r>
      <w:r w:rsidRPr="00911292">
        <w:rPr>
          <w:rFonts w:ascii="Arial" w:hAnsi="Arial" w:cs="Arial"/>
          <w:sz w:val="24"/>
          <w:szCs w:val="24"/>
          <w:lang w:val="pt-BR"/>
        </w:rPr>
        <w:t xml:space="preserve">, na sua consideração dos leigos – pelo menos do ponto de vista da doutrina –, não se afasta muito do que era o pensamento teológico e magisterial da sua época, mesmo que depois – do ponto de vista da experiência prática – Padre </w:t>
      </w:r>
      <w:r>
        <w:rPr>
          <w:rFonts w:ascii="Arial" w:hAnsi="Arial" w:cs="Arial"/>
          <w:sz w:val="24"/>
          <w:szCs w:val="24"/>
          <w:lang w:val="pt-BR"/>
        </w:rPr>
        <w:t>Aníbal</w:t>
      </w:r>
      <w:r w:rsidRPr="00911292">
        <w:rPr>
          <w:rFonts w:ascii="Arial" w:hAnsi="Arial" w:cs="Arial"/>
          <w:sz w:val="24"/>
          <w:szCs w:val="24"/>
          <w:lang w:val="pt-BR"/>
        </w:rPr>
        <w:t xml:space="preserve"> soube valorizar bem os leigos e os promoveu, numa perspectiva carismática, como “bons trabalhadores na messe do Senhor”. </w:t>
      </w:r>
    </w:p>
    <w:p w14:paraId="5A962BE7" w14:textId="77777777" w:rsidR="00911292" w:rsidRDefault="00911292" w:rsidP="00911292">
      <w:pPr>
        <w:jc w:val="both"/>
        <w:rPr>
          <w:rFonts w:ascii="Arial" w:hAnsi="Arial" w:cs="Arial"/>
          <w:sz w:val="24"/>
          <w:szCs w:val="24"/>
          <w:lang w:val="pt-BR"/>
        </w:rPr>
      </w:pPr>
    </w:p>
    <w:p w14:paraId="4E1F266B" w14:textId="13A74845"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Introdução:</w:t>
      </w:r>
      <w:r w:rsidRPr="00911292">
        <w:rPr>
          <w:rFonts w:ascii="Arial" w:hAnsi="Arial" w:cs="Arial"/>
          <w:sz w:val="24"/>
          <w:szCs w:val="24"/>
          <w:lang w:val="pt-BR"/>
        </w:rPr>
        <w:t xml:space="preserve"> </w:t>
      </w:r>
      <w:r w:rsidRPr="00911292">
        <w:rPr>
          <w:rFonts w:ascii="Arial" w:hAnsi="Arial" w:cs="Arial"/>
          <w:b/>
          <w:bCs/>
          <w:sz w:val="24"/>
          <w:szCs w:val="24"/>
          <w:lang w:val="pt-BR"/>
        </w:rPr>
        <w:t xml:space="preserve">2 citações de Padre </w:t>
      </w:r>
      <w:r>
        <w:rPr>
          <w:rFonts w:ascii="Arial" w:hAnsi="Arial" w:cs="Arial"/>
          <w:b/>
          <w:bCs/>
          <w:sz w:val="24"/>
          <w:szCs w:val="24"/>
          <w:lang w:val="pt-BR"/>
        </w:rPr>
        <w:t>Aníbal</w:t>
      </w:r>
      <w:r w:rsidRPr="00911292">
        <w:rPr>
          <w:rFonts w:ascii="Arial" w:hAnsi="Arial" w:cs="Arial"/>
          <w:b/>
          <w:bCs/>
          <w:sz w:val="24"/>
          <w:szCs w:val="24"/>
          <w:lang w:val="pt-BR"/>
        </w:rPr>
        <w:t xml:space="preserve"> sobre o papel dominante do sacerdócio</w:t>
      </w:r>
    </w:p>
    <w:p w14:paraId="1C11A71F" w14:textId="06C0760C"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um opúsculo de 1907 intitulado </w:t>
      </w:r>
      <w:r w:rsidRPr="00911292">
        <w:rPr>
          <w:rFonts w:ascii="Arial" w:hAnsi="Arial" w:cs="Arial"/>
          <w:i/>
          <w:iCs/>
          <w:sz w:val="24"/>
          <w:szCs w:val="24"/>
          <w:lang w:val="pt-BR"/>
        </w:rPr>
        <w:t>“Il Segreto miracoloso”</w:t>
      </w:r>
      <w:r w:rsidRPr="00911292">
        <w:rPr>
          <w:rFonts w:ascii="Arial" w:hAnsi="Arial" w:cs="Arial"/>
          <w:sz w:val="24"/>
          <w:szCs w:val="24"/>
          <w:lang w:val="pt-BR"/>
        </w:rPr>
        <w:t xml:space="preserve"> (O Segredo Milagroso), Padre </w:t>
      </w:r>
      <w:r>
        <w:rPr>
          <w:rFonts w:ascii="Arial" w:hAnsi="Arial" w:cs="Arial"/>
          <w:sz w:val="24"/>
          <w:szCs w:val="24"/>
          <w:lang w:val="pt-BR"/>
        </w:rPr>
        <w:t>Aníbal</w:t>
      </w:r>
      <w:r w:rsidRPr="00911292">
        <w:rPr>
          <w:rFonts w:ascii="Arial" w:hAnsi="Arial" w:cs="Arial"/>
          <w:sz w:val="24"/>
          <w:szCs w:val="24"/>
          <w:lang w:val="pt-BR"/>
        </w:rPr>
        <w:t>, a respeito da “Pia Unione della Rogazione Evangelica del Cuore di Gesù” (Pia União da Rogação Evangélica do Coração de Jesus), diz:</w:t>
      </w:r>
    </w:p>
    <w:p w14:paraId="3C6DC547" w14:textId="626CD829"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«Do clero secular e do clero regular provêm todos os bens espirituais e temporais dos povos. É verdade que também o laicato católico é fonte de obras, mas como poderia haver laicato católico sem o sacerdócio que, direta ou indiretamente, o cria? […]. Também as sagradas virgens consagradas à beneficência espiritual e temporal do próximo são filhas do sacerdócio católico» (p. 135).</w:t>
      </w:r>
    </w:p>
    <w:p w14:paraId="645B2B5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 nas “Notícias e Regulamento para os Sagrados Aliados Zeladores do Instituto da Rogação do Coração de Jesus e obras anexas”, ele escreve: </w:t>
      </w:r>
    </w:p>
    <w:p w14:paraId="1CB6378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“Onde algum bem aparece, onde a fé floresce, onde as almas encontram saúde, onde a juventude cresce crente, onde os pobres encontram alívio, onde as boas obras surgem, onde a religião é sustentada, defendida, propagada,</w:t>
      </w:r>
    </w:p>
    <w:p w14:paraId="157DD3A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 erro combatido, onde o laicato é católico e ativo, ali está sempre a obra do sacerdote. A obra dos Bispos, dos Prelados da Santa Igreja, dos Sacerdotes de um e outro Clero é sempre aquela que opera tudo o que há de bom na terra» (</w:t>
      </w:r>
      <w:r w:rsidRPr="00911292">
        <w:rPr>
          <w:rFonts w:ascii="Arial" w:hAnsi="Arial" w:cs="Arial"/>
          <w:i/>
          <w:iCs/>
          <w:sz w:val="24"/>
          <w:szCs w:val="24"/>
          <w:lang w:val="pt-BR"/>
        </w:rPr>
        <w:t>Regulamentos</w:t>
      </w:r>
      <w:r w:rsidRPr="00911292">
        <w:rPr>
          <w:rFonts w:ascii="Arial" w:hAnsi="Arial" w:cs="Arial"/>
          <w:sz w:val="24"/>
          <w:szCs w:val="24"/>
          <w:lang w:val="pt-BR"/>
        </w:rPr>
        <w:t>, vol. V, pp. 416-417).</w:t>
      </w:r>
    </w:p>
    <w:p w14:paraId="6214B39F" w14:textId="062F194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Hoje podemos ficar perplexos diante dessas afirmações, mas não devemos, não tanto assim. Se colocarmos o Padre </w:t>
      </w:r>
      <w:r>
        <w:rPr>
          <w:rFonts w:ascii="Arial" w:hAnsi="Arial" w:cs="Arial"/>
          <w:sz w:val="24"/>
          <w:szCs w:val="24"/>
          <w:lang w:val="pt-BR"/>
        </w:rPr>
        <w:t>Aníbal</w:t>
      </w:r>
      <w:r w:rsidRPr="00911292">
        <w:rPr>
          <w:rFonts w:ascii="Arial" w:hAnsi="Arial" w:cs="Arial"/>
          <w:sz w:val="24"/>
          <w:szCs w:val="24"/>
          <w:lang w:val="pt-BR"/>
        </w:rPr>
        <w:t xml:space="preserve"> em seu tempo, essas afirmações se tornam compreensíveis.</w:t>
      </w:r>
    </w:p>
    <w:p w14:paraId="4F3BBCD8"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Ouvimos a seguinte afirmação:</w:t>
      </w:r>
    </w:p>
    <w:p w14:paraId="43328BC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“É claro e evidente que existem na Igreja duas ordens bem distintas por sua própria natureza: os pastores e o rebanho, ou seja, os líderes e o povo. A primeira ordem tem a tarefa de ensinar, governar e dirigir os homens na vida, de impor normas; a outra ordem tem o dever de se submeter à primeira, de obedecer-lhe, executar suas ordens e honrá-la” (</w:t>
      </w:r>
      <w:r w:rsidRPr="00911292">
        <w:rPr>
          <w:rFonts w:ascii="Arial" w:hAnsi="Arial" w:cs="Arial"/>
          <w:i/>
          <w:iCs/>
          <w:sz w:val="24"/>
          <w:szCs w:val="24"/>
          <w:lang w:val="pt-BR"/>
        </w:rPr>
        <w:t>Papa Leão XIII ao arcebispo de Tours – França</w:t>
      </w:r>
      <w:r w:rsidRPr="00911292">
        <w:rPr>
          <w:rFonts w:ascii="Arial" w:hAnsi="Arial" w:cs="Arial"/>
          <w:sz w:val="24"/>
          <w:szCs w:val="24"/>
          <w:lang w:val="pt-BR"/>
        </w:rPr>
        <w:t>).</w:t>
      </w:r>
    </w:p>
    <w:p w14:paraId="7F194103" w14:textId="316F9ECA"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NB: O Papa Leão XIII (1810 – 1903) é quase contemporâneo do Padre </w:t>
      </w:r>
      <w:r>
        <w:rPr>
          <w:rFonts w:ascii="Arial" w:hAnsi="Arial" w:cs="Arial"/>
          <w:sz w:val="24"/>
          <w:szCs w:val="24"/>
          <w:lang w:val="pt-BR"/>
        </w:rPr>
        <w:t>Aníbal</w:t>
      </w:r>
      <w:r w:rsidRPr="00911292">
        <w:rPr>
          <w:rFonts w:ascii="Arial" w:hAnsi="Arial" w:cs="Arial"/>
          <w:sz w:val="24"/>
          <w:szCs w:val="24"/>
          <w:lang w:val="pt-BR"/>
        </w:rPr>
        <w:t xml:space="preserve"> e é o grande pontífice da </w:t>
      </w:r>
      <w:r w:rsidRPr="00911292">
        <w:rPr>
          <w:rFonts w:ascii="Arial" w:hAnsi="Arial" w:cs="Arial"/>
          <w:i/>
          <w:iCs/>
          <w:sz w:val="24"/>
          <w:szCs w:val="24"/>
          <w:lang w:val="pt-BR"/>
        </w:rPr>
        <w:t>Rerum Novarum</w:t>
      </w:r>
      <w:r w:rsidRPr="00911292">
        <w:rPr>
          <w:rFonts w:ascii="Arial" w:hAnsi="Arial" w:cs="Arial"/>
          <w:sz w:val="24"/>
          <w:szCs w:val="24"/>
          <w:lang w:val="pt-BR"/>
        </w:rPr>
        <w:t>.</w:t>
      </w:r>
    </w:p>
    <w:p w14:paraId="06DFFF4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Vamos dar um grande salto em frente, em sentido cronológico e teológico. Em uma carta ao cardeal Marc Ouellet, presidente da Pontifícia Comissão para a América Latina (19 de março de 2016), o papa Francisco lembra uma verdade básica:</w:t>
      </w:r>
    </w:p>
    <w:p w14:paraId="7E4DD19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“Todos nós entramos na Igreja como leigos. O primeiro sacramento, aquele que sela para sempre nossa identidade e do qual devemos sempre nos orgulhar, é o batismo. Através dele e com a unção do Espírito Santo, [os fiéis] “são consagrados para formar um templo espiritual e um sacerdócio santo” (LG, n. 10). Nossa primeira e fundamental consagração tem suas raízes em nosso batismo. Ninguém foi batizado como padre ou bispo. Fomos batizados como leigos e isso é um sinal indelével que ninguém poderá jamais apagar. [...] Somos, como bem sublinha o Concílio Vaticano II, o Povo de Deus, cuja identidade é “a dignidade e a liberdade dos filhos de Deus, em cujos corações habita o Espírito Santo como num templo” (LG, n. 9)”.</w:t>
      </w:r>
    </w:p>
    <w:p w14:paraId="3A10D03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Há um abismo entre essas duas afirmações de dois Papas; o que devemos concluir, que um dos dois Papas errou e cometeu um grande descuido? Ninguém está em posição de julgar nenhum Papa (trata-se de dois grandes Papas). Só podemos dizer que também a Igreja vive dentro da história, numa dimensão de caminho peregrino; </w:t>
      </w:r>
      <w:r w:rsidRPr="00911292">
        <w:rPr>
          <w:rFonts w:ascii="Arial" w:hAnsi="Arial" w:cs="Arial"/>
          <w:sz w:val="24"/>
          <w:szCs w:val="24"/>
          <w:lang w:val="pt-BR"/>
        </w:rPr>
        <w:lastRenderedPageBreak/>
        <w:t>que também a teologia, a visão eclesiológica caminha e muda; que por trás da afirmação do papa Leão XIII estavam as (poucas) declarações do Concílio Vaticano I (interrompido: 1868-1870), e que por trás da afirmação do Papa Francisco está a visão eclesiológica suscitada pelo Concílio Vaticano II (1962-1965) e toda a época pós-conciliar rica em fermentos, debates, inovações, experiências criativas, provocações...</w:t>
      </w:r>
    </w:p>
    <w:p w14:paraId="6AC89665" w14:textId="4A3DE2A8"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Então – voltando à conversa sobre o Padre </w:t>
      </w:r>
      <w:r>
        <w:rPr>
          <w:rFonts w:ascii="Arial" w:hAnsi="Arial" w:cs="Arial"/>
          <w:sz w:val="24"/>
          <w:szCs w:val="24"/>
          <w:lang w:val="pt-BR"/>
        </w:rPr>
        <w:t>Aníbal</w:t>
      </w:r>
      <w:r w:rsidRPr="00911292">
        <w:rPr>
          <w:rFonts w:ascii="Arial" w:hAnsi="Arial" w:cs="Arial"/>
          <w:sz w:val="24"/>
          <w:szCs w:val="24"/>
          <w:lang w:val="pt-BR"/>
        </w:rPr>
        <w:t xml:space="preserve"> e os leigos – não esperemos afirmações proféticas sobre o papel do laicato ou antecipações do Concílio Vaticano II. O Padre </w:t>
      </w:r>
      <w:r>
        <w:rPr>
          <w:rFonts w:ascii="Arial" w:hAnsi="Arial" w:cs="Arial"/>
          <w:sz w:val="24"/>
          <w:szCs w:val="24"/>
          <w:lang w:val="pt-BR"/>
        </w:rPr>
        <w:t>Aníbal</w:t>
      </w:r>
      <w:r w:rsidRPr="00911292">
        <w:rPr>
          <w:rFonts w:ascii="Arial" w:hAnsi="Arial" w:cs="Arial"/>
          <w:sz w:val="24"/>
          <w:szCs w:val="24"/>
          <w:lang w:val="pt-BR"/>
        </w:rPr>
        <w:t xml:space="preserve"> foi um homem do seu tempo, um padre do seu tempo, totalmente inserido na sociedade e na Igreja da época: desse ponto de vista, ele não foi nem profeta nem precursor de uma nova visão da Igreja e da teologia.</w:t>
      </w:r>
    </w:p>
    <w:p w14:paraId="2C3EA338" w14:textId="3316D66C"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O que torna o Padre </w:t>
      </w:r>
      <w:r>
        <w:rPr>
          <w:rFonts w:ascii="Arial" w:hAnsi="Arial" w:cs="Arial"/>
          <w:sz w:val="24"/>
          <w:szCs w:val="24"/>
          <w:lang w:val="pt-BR"/>
        </w:rPr>
        <w:t>Aníbal</w:t>
      </w:r>
      <w:r w:rsidRPr="00911292">
        <w:rPr>
          <w:rFonts w:ascii="Arial" w:hAnsi="Arial" w:cs="Arial"/>
          <w:sz w:val="24"/>
          <w:szCs w:val="24"/>
          <w:lang w:val="pt-BR"/>
        </w:rPr>
        <w:t xml:space="preserve"> grande, ou melhor, um gigante na Igreja, é o carisma do Rogate. E é por isso que, em 8 de outubro de 1990, no dia seguinte à sua beatificação, São João Paulo II o definiu como: “</w:t>
      </w:r>
      <w:r w:rsidRPr="00911292">
        <w:rPr>
          <w:rFonts w:ascii="Arial" w:hAnsi="Arial" w:cs="Arial"/>
          <w:i/>
          <w:iCs/>
          <w:sz w:val="24"/>
          <w:szCs w:val="24"/>
          <w:lang w:val="pt-BR"/>
        </w:rPr>
        <w:t>Autêntico precursor e zeloso mestre da pastoral vocacional</w:t>
      </w:r>
      <w:r w:rsidRPr="00911292">
        <w:rPr>
          <w:rFonts w:ascii="Arial" w:hAnsi="Arial" w:cs="Arial"/>
          <w:sz w:val="24"/>
          <w:szCs w:val="24"/>
          <w:lang w:val="pt-BR"/>
        </w:rPr>
        <w:t xml:space="preserve"> moderna” (além de “verdadeiro pai dos órgãos e dos pobres”, como é reconhecido unanimemente na Igreja).</w:t>
      </w:r>
    </w:p>
    <w:p w14:paraId="7A085F00" w14:textId="6337BF9A"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Eis que o carisma do Rogate deve ser atribuído a ele como uma intuição previdente, antecipatória e visionária, justamente porque o Rogate foi o seu carisma, o dom que o Espírito quis dar à Igreja através do seu “instrumento”, o Padre </w:t>
      </w:r>
      <w:r>
        <w:rPr>
          <w:rFonts w:ascii="Arial" w:hAnsi="Arial" w:cs="Arial"/>
          <w:sz w:val="24"/>
          <w:szCs w:val="24"/>
          <w:lang w:val="pt-BR"/>
        </w:rPr>
        <w:t>Aníbal</w:t>
      </w:r>
      <w:r w:rsidRPr="00911292">
        <w:rPr>
          <w:rFonts w:ascii="Arial" w:hAnsi="Arial" w:cs="Arial"/>
          <w:sz w:val="24"/>
          <w:szCs w:val="24"/>
          <w:lang w:val="pt-BR"/>
        </w:rPr>
        <w:t>. Só com este dom do Rogate se pode dizer com razão que o Padre Aníbal realmente olhou para o futuro da Igreja, olhou para onde outros, mesmo eclesiásticos e teólogos ilustres de seu tempo, não conseguiam ver, porque com o Rogate o Padre Aníbal foi profeta e “iluminado”, à frente do seu tempo: de fato, ele deu início a um movimento de oração, antes de tudo, e de pensamento e de caridade, que cresceu com o tempo, até que, em 1964, o Papa São Paulo VI instituiu o Dia Mundial de Oração pelas Vocações.</w:t>
      </w:r>
    </w:p>
    <w:p w14:paraId="2E318407" w14:textId="615B2512"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Voltando à questão da relação entre Padre Aníbal e os leigos, é preciso dizer que foi justamente o carisma do Rogate que levou Padre Aníbal a ousar mais, a ir um pouco além do que ouvimos nas duas citações acima atribuídas ao Padre Fundador. O Padre </w:t>
      </w:r>
      <w:r>
        <w:rPr>
          <w:rFonts w:ascii="Arial" w:hAnsi="Arial" w:cs="Arial"/>
          <w:sz w:val="24"/>
          <w:szCs w:val="24"/>
          <w:lang w:val="pt-BR"/>
        </w:rPr>
        <w:t>Aníbal</w:t>
      </w:r>
      <w:r w:rsidRPr="00911292">
        <w:rPr>
          <w:rFonts w:ascii="Arial" w:hAnsi="Arial" w:cs="Arial"/>
          <w:sz w:val="24"/>
          <w:szCs w:val="24"/>
          <w:lang w:val="pt-BR"/>
        </w:rPr>
        <w:t xml:space="preserve"> dá esse passo à frente atribuindo ao leigo a qualificação de “bom obreiro”, que é exatamente a perspectiva a partir da qual se deve olhar para a figura do leigo do ponto de vista do carisma do Rogate, porque é dentro da consideração do Rogate que toma forma e significado a figura do “bom obreiro” e do leigo considerado como “bom obreiro”. E é nessa perspectiva carismática que podemos reconhecer a justa grandeza com que considerar a relação entre Hannibal Maria Di Francia e os leigos.</w:t>
      </w:r>
    </w:p>
    <w:p w14:paraId="3CA2D24A" w14:textId="171C24E0"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No “Convite e regulamento da Pía Constituição privada dos cofundadores e cofundadoras espirituais das instituições piedosas dos Rogacionistas do Coração de Jesus e das Filhas do Divino Zelo do Coração de Jesus” (Oria, 8-11-1910), Padre </w:t>
      </w:r>
      <w:r>
        <w:rPr>
          <w:rFonts w:ascii="Arial" w:hAnsi="Arial" w:cs="Arial"/>
          <w:sz w:val="24"/>
          <w:szCs w:val="24"/>
          <w:lang w:val="pt-BR"/>
        </w:rPr>
        <w:t>Aníbal</w:t>
      </w:r>
      <w:r w:rsidRPr="00911292">
        <w:rPr>
          <w:rFonts w:ascii="Arial" w:hAnsi="Arial" w:cs="Arial"/>
          <w:sz w:val="24"/>
          <w:szCs w:val="24"/>
          <w:lang w:val="pt-BR"/>
        </w:rPr>
        <w:t xml:space="preserve"> escreve:</w:t>
      </w:r>
    </w:p>
    <w:p w14:paraId="4D6A413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“Pedir operários à Santa Igreja significa, em primeiro lugar, pedir-lhe sacerdotes segundo o seu Coração; em segundo lugar, homens e mulheres religiosos e religiosas, ou mesmo seculares (= leigos, </w:t>
      </w:r>
      <w:r w:rsidRPr="00911292">
        <w:rPr>
          <w:rFonts w:ascii="Arial" w:hAnsi="Arial" w:cs="Arial"/>
          <w:i/>
          <w:iCs/>
          <w:sz w:val="24"/>
          <w:szCs w:val="24"/>
          <w:lang w:val="pt-BR"/>
        </w:rPr>
        <w:t>nd.r</w:t>
      </w:r>
      <w:r w:rsidRPr="00911292">
        <w:rPr>
          <w:rFonts w:ascii="Arial" w:hAnsi="Arial" w:cs="Arial"/>
          <w:sz w:val="24"/>
          <w:szCs w:val="24"/>
          <w:lang w:val="pt-BR"/>
        </w:rPr>
        <w:t xml:space="preserve">.), que, cheios do Espírito de Deus e do santo zelo, se empenhem na salvação das almas, com todos os meios possíveis. Por </w:t>
      </w:r>
      <w:r w:rsidRPr="00911292">
        <w:rPr>
          <w:rFonts w:ascii="Arial" w:hAnsi="Arial" w:cs="Arial"/>
          <w:sz w:val="24"/>
          <w:szCs w:val="24"/>
          <w:lang w:val="pt-BR"/>
        </w:rPr>
        <w:lastRenderedPageBreak/>
        <w:t>exemplo, um santo educador da juventude já é, por si só, um bom trabalhador da mística messe. O mesmo se pode dizer de um pai ou de uma mãe de família que educam santamente os seus filhos e os conduzem a um excelente sucesso religioso e civil; de um rico que emprega suas riquezas, na medida do possível, para a glória de Deus e o bem das almas; de um jornalista católico que, dentro dos limites justos, luta pela santa religião; e de qualquer pessoa, enfim, que com obras, meios, orações ou santidade de vida coopere para a glória de Deus e a salvação da mística messe do Divino Mestre, que são as almas”.</w:t>
      </w:r>
    </w:p>
    <w:p w14:paraId="0055B1A2" w14:textId="21F132AA"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De forma ainda mais explícita, num texto sem título de 1922, que é um “Projeto de folheto divulgativo”, nunca publicado, dedicado ao recém-eleito papa Pio XI, com o objetivo de apresentar o Rogate do ponto de vista da Sagrada Aliança (sacerdotal) e da Pia União (leiga), Padre </w:t>
      </w:r>
      <w:r>
        <w:rPr>
          <w:rFonts w:ascii="Arial" w:hAnsi="Arial" w:cs="Arial"/>
          <w:sz w:val="24"/>
          <w:szCs w:val="24"/>
          <w:lang w:val="pt-BR"/>
        </w:rPr>
        <w:t>Aníbal</w:t>
      </w:r>
      <w:r w:rsidRPr="00911292">
        <w:rPr>
          <w:rFonts w:ascii="Arial" w:hAnsi="Arial" w:cs="Arial"/>
          <w:sz w:val="24"/>
          <w:szCs w:val="24"/>
          <w:lang w:val="pt-BR"/>
        </w:rPr>
        <w:t xml:space="preserve"> escreve:</w:t>
      </w:r>
    </w:p>
    <w:p w14:paraId="728C399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Palavra divina é sempre uma síntese sublime, que encerra inúmeros mistérios e da qual se podem extrair múltiplas aplicações salutares. Aquele divino “Rogate Ergo” não deve ser considerado apenas em relação aos sacerdotes suscitados pelas vocações supremas, e estas obtidas pela obediência a esse comando divino, mas deve ser considerado em relação àqueles que o Altíssimo impulsiona com sua graça divina a operar um bem mais ou menos eficaz em sua Igreja, na grande messe das almas” (</w:t>
      </w:r>
      <w:r w:rsidRPr="00911292">
        <w:rPr>
          <w:rFonts w:ascii="Arial" w:hAnsi="Arial" w:cs="Arial"/>
          <w:i/>
          <w:iCs/>
          <w:sz w:val="24"/>
          <w:szCs w:val="24"/>
          <w:lang w:val="pt-BR"/>
        </w:rPr>
        <w:t>Escritos</w:t>
      </w:r>
      <w:r w:rsidRPr="00911292">
        <w:rPr>
          <w:rFonts w:ascii="Arial" w:hAnsi="Arial" w:cs="Arial"/>
          <w:sz w:val="24"/>
          <w:szCs w:val="24"/>
          <w:lang w:val="pt-BR"/>
        </w:rPr>
        <w:t>, vol. 43, p. 157).</w:t>
      </w:r>
    </w:p>
    <w:p w14:paraId="088B2ADC" w14:textId="28D3FB92"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 um pouco mais adiante, Padre </w:t>
      </w:r>
      <w:r>
        <w:rPr>
          <w:rFonts w:ascii="Arial" w:hAnsi="Arial" w:cs="Arial"/>
          <w:sz w:val="24"/>
          <w:szCs w:val="24"/>
          <w:lang w:val="pt-BR"/>
        </w:rPr>
        <w:t>Aníbal</w:t>
      </w:r>
      <w:r w:rsidRPr="00911292">
        <w:rPr>
          <w:rFonts w:ascii="Arial" w:hAnsi="Arial" w:cs="Arial"/>
          <w:sz w:val="24"/>
          <w:szCs w:val="24"/>
          <w:lang w:val="pt-BR"/>
        </w:rPr>
        <w:t xml:space="preserve"> continua:</w:t>
      </w:r>
    </w:p>
    <w:p w14:paraId="5DF7EE4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“Obedece a esse divino Rogate, vale também pedir à divina Bondade mestres e educadores e diretores de Institutos crentes, praticantes, tementes a Deus, que enquanto instruem a mente com uma educação saudável, educam santamente o coração.</w:t>
      </w:r>
    </w:p>
    <w:p w14:paraId="0B7DB22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Vale também esta oração para que o bom Deus dê luz e graça a todos os pais, que têm em suas mãos a grande colheita das futuras gerações, para que saibam edificar com seu exemplo os filhos [...], criá-los com santa educação e apresentá-los bem-sucedidos, ou encaminhados para o sucesso, àquele Deus que para este fim os deu» (</w:t>
      </w:r>
      <w:r w:rsidRPr="00911292">
        <w:rPr>
          <w:rFonts w:ascii="Arial" w:hAnsi="Arial" w:cs="Arial"/>
          <w:i/>
          <w:iCs/>
          <w:sz w:val="24"/>
          <w:szCs w:val="24"/>
          <w:lang w:val="pt-BR"/>
        </w:rPr>
        <w:t>Ibidem</w:t>
      </w:r>
      <w:r w:rsidRPr="00911292">
        <w:rPr>
          <w:rFonts w:ascii="Arial" w:hAnsi="Arial" w:cs="Arial"/>
          <w:sz w:val="24"/>
          <w:szCs w:val="24"/>
          <w:lang w:val="pt-BR"/>
        </w:rPr>
        <w:t>, p. 158).</w:t>
      </w:r>
    </w:p>
    <w:p w14:paraId="702936A5" w14:textId="6EB4B61C"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Sempre nesse contexto de identificar quem são esses “bons operários”, Padre </w:t>
      </w:r>
      <w:r>
        <w:rPr>
          <w:rFonts w:ascii="Arial" w:hAnsi="Arial" w:cs="Arial"/>
          <w:sz w:val="24"/>
          <w:szCs w:val="24"/>
          <w:lang w:val="pt-BR"/>
        </w:rPr>
        <w:t>Aníbal</w:t>
      </w:r>
      <w:r w:rsidRPr="00911292">
        <w:rPr>
          <w:rFonts w:ascii="Arial" w:hAnsi="Arial" w:cs="Arial"/>
          <w:sz w:val="24"/>
          <w:szCs w:val="24"/>
          <w:lang w:val="pt-BR"/>
        </w:rPr>
        <w:t xml:space="preserve"> – diríamos com um sentido muito prático e até mesmo “político” – diz que, ao agir como “bons operários” na colheita do Senhor,</w:t>
      </w:r>
    </w:p>
    <w:p w14:paraId="78225106"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“há diferentes agentes em diferentes classes e camadas sociais.</w:t>
      </w:r>
    </w:p>
    <w:p w14:paraId="578B4166"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Os primeiros entre eles, que com maior fruto podem ajudar a ação da Santa Igreja e do sacerdócio católico para a saúde das almas, da maneira mais eficaz e ativa, são sem dúvida os Príncipes das Nações, os Reis, os Governantes e todos aqueles que ocupam altos cargos governamentais e administrativos. Oh! Quanto depende daqueles que têm em mãos o poder a cultura (= cultivo, cultivo) da mística colheita das almas!” (</w:t>
      </w:r>
      <w:r w:rsidRPr="00911292">
        <w:rPr>
          <w:rFonts w:ascii="Arial" w:hAnsi="Arial" w:cs="Arial"/>
          <w:i/>
          <w:iCs/>
          <w:sz w:val="24"/>
          <w:szCs w:val="24"/>
          <w:lang w:val="pt-BR"/>
        </w:rPr>
        <w:t>“Uma grande Palavra de Nosso Senhor Jesus Cristo”</w:t>
      </w:r>
      <w:r w:rsidRPr="00911292">
        <w:rPr>
          <w:rFonts w:ascii="Arial" w:hAnsi="Arial" w:cs="Arial"/>
          <w:sz w:val="24"/>
          <w:szCs w:val="24"/>
          <w:lang w:val="pt-BR"/>
        </w:rPr>
        <w:t xml:space="preserve"> – </w:t>
      </w:r>
      <w:r w:rsidRPr="00911292">
        <w:rPr>
          <w:rFonts w:ascii="Arial" w:hAnsi="Arial" w:cs="Arial"/>
          <w:i/>
          <w:iCs/>
          <w:sz w:val="24"/>
          <w:szCs w:val="24"/>
          <w:lang w:val="pt-BR"/>
        </w:rPr>
        <w:t>Opúsculo redigido por ocasião do Congresso Eucarístico Internacional em Roma, em 24 de maio de 1922</w:t>
      </w:r>
      <w:r w:rsidRPr="00911292">
        <w:rPr>
          <w:rFonts w:ascii="Arial" w:hAnsi="Arial" w:cs="Arial"/>
          <w:sz w:val="24"/>
          <w:szCs w:val="24"/>
          <w:lang w:val="pt-BR"/>
        </w:rPr>
        <w:t>).</w:t>
      </w:r>
    </w:p>
    <w:p w14:paraId="1458C764" w14:textId="1DD666E6"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 xml:space="preserve">Além disso, em várias passagens de seus Escritos (a referência é à edição datilografada), Padre </w:t>
      </w:r>
      <w:r>
        <w:rPr>
          <w:rFonts w:ascii="Arial" w:hAnsi="Arial" w:cs="Arial"/>
          <w:sz w:val="24"/>
          <w:szCs w:val="24"/>
          <w:lang w:val="pt-BR"/>
        </w:rPr>
        <w:t>Aníbal</w:t>
      </w:r>
      <w:r w:rsidRPr="00911292">
        <w:rPr>
          <w:rFonts w:ascii="Arial" w:hAnsi="Arial" w:cs="Arial"/>
          <w:sz w:val="24"/>
          <w:szCs w:val="24"/>
          <w:lang w:val="pt-BR"/>
        </w:rPr>
        <w:t>, ao lembrar da necessidade do Rogate, também recomenda implorar por “trabalhadores e trabalhadoras” (</w:t>
      </w:r>
      <w:r w:rsidRPr="00911292">
        <w:rPr>
          <w:rFonts w:ascii="Arial" w:hAnsi="Arial" w:cs="Arial"/>
          <w:i/>
          <w:iCs/>
          <w:sz w:val="24"/>
          <w:szCs w:val="24"/>
          <w:lang w:val="pt-BR"/>
        </w:rPr>
        <w:t>Escritos</w:t>
      </w:r>
      <w:r w:rsidRPr="00911292">
        <w:rPr>
          <w:rFonts w:ascii="Arial" w:hAnsi="Arial" w:cs="Arial"/>
          <w:sz w:val="24"/>
          <w:szCs w:val="24"/>
          <w:lang w:val="pt-BR"/>
        </w:rPr>
        <w:t>, vol. 1, p. 191; vol. 5, pp. 53-54; vol. 11, p. 114; vol. 38, p. 6; vol. 49, p. 2; vol. 56, p. 43; vol. 57, p. 90).</w:t>
      </w:r>
    </w:p>
    <w:p w14:paraId="2CE5F8EF" w14:textId="4D3C4DCF" w:rsid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resumo, pode-se afirmar – concordando com a reflexão conclusiva de Fortunato Siciliano em seu amplo e documentado estudo: </w:t>
      </w:r>
      <w:r w:rsidRPr="00911292">
        <w:rPr>
          <w:rFonts w:ascii="Arial" w:hAnsi="Arial" w:cs="Arial"/>
          <w:i/>
          <w:iCs/>
          <w:sz w:val="24"/>
          <w:szCs w:val="24"/>
          <w:lang w:val="pt-BR"/>
        </w:rPr>
        <w:t>I “buoni operai” nel pensiero del Di Francia</w:t>
      </w:r>
      <w:r w:rsidRPr="00911292">
        <w:rPr>
          <w:rFonts w:ascii="Arial" w:hAnsi="Arial" w:cs="Arial"/>
          <w:sz w:val="24"/>
          <w:szCs w:val="24"/>
          <w:lang w:val="pt-BR"/>
        </w:rPr>
        <w:t xml:space="preserve">, em “Studi Rogazionisti”, n. 90, julho-setembro de 2006, pp. 14-94) – que a visão de </w:t>
      </w:r>
      <w:r>
        <w:rPr>
          <w:rFonts w:ascii="Arial" w:hAnsi="Arial" w:cs="Arial"/>
          <w:sz w:val="24"/>
          <w:szCs w:val="24"/>
          <w:lang w:val="pt-BR"/>
        </w:rPr>
        <w:t>Aníbal</w:t>
      </w:r>
      <w:r w:rsidRPr="00911292">
        <w:rPr>
          <w:rFonts w:ascii="Arial" w:hAnsi="Arial" w:cs="Arial"/>
          <w:sz w:val="24"/>
          <w:szCs w:val="24"/>
          <w:lang w:val="pt-BR"/>
        </w:rPr>
        <w:t xml:space="preserve"> Maria Di Francia foi «evidentemente aberta e visionária num período em que os leigos na Igreja não recebiam a atenção devida e hoje claramente reconhecida» (</w:t>
      </w:r>
      <w:r w:rsidRPr="00911292">
        <w:rPr>
          <w:rFonts w:ascii="Arial" w:hAnsi="Arial" w:cs="Arial"/>
          <w:i/>
          <w:iCs/>
          <w:sz w:val="24"/>
          <w:szCs w:val="24"/>
          <w:lang w:val="pt-BR"/>
        </w:rPr>
        <w:t>Ibidem</w:t>
      </w:r>
      <w:r w:rsidRPr="00911292">
        <w:rPr>
          <w:rFonts w:ascii="Arial" w:hAnsi="Arial" w:cs="Arial"/>
          <w:sz w:val="24"/>
          <w:szCs w:val="24"/>
          <w:lang w:val="pt-BR"/>
        </w:rPr>
        <w:t>, p. 93).</w:t>
      </w:r>
    </w:p>
    <w:p w14:paraId="0DD07A8D" w14:textId="77777777" w:rsidR="00911292" w:rsidRPr="00911292" w:rsidRDefault="00911292" w:rsidP="00911292">
      <w:pPr>
        <w:jc w:val="both"/>
        <w:rPr>
          <w:rFonts w:ascii="Arial" w:hAnsi="Arial" w:cs="Arial"/>
          <w:sz w:val="24"/>
          <w:szCs w:val="24"/>
          <w:lang w:val="pt-BR"/>
        </w:rPr>
      </w:pPr>
    </w:p>
    <w:p w14:paraId="0D8BA5BF" w14:textId="1A831B36"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 xml:space="preserve">A “prática” de </w:t>
      </w:r>
      <w:r>
        <w:rPr>
          <w:rFonts w:ascii="Arial" w:hAnsi="Arial" w:cs="Arial"/>
          <w:b/>
          <w:bCs/>
          <w:sz w:val="24"/>
          <w:szCs w:val="24"/>
          <w:lang w:val="pt-BR"/>
        </w:rPr>
        <w:t>Aníbal</w:t>
      </w:r>
      <w:r w:rsidRPr="00911292">
        <w:rPr>
          <w:rFonts w:ascii="Arial" w:hAnsi="Arial" w:cs="Arial"/>
          <w:b/>
          <w:bCs/>
          <w:sz w:val="24"/>
          <w:szCs w:val="24"/>
          <w:lang w:val="pt-BR"/>
        </w:rPr>
        <w:t xml:space="preserve"> Maria Di Francia com os leigos</w:t>
      </w:r>
    </w:p>
    <w:p w14:paraId="4162375A" w14:textId="3D8ECB11" w:rsid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Se, em termos de doutrina, o Padre </w:t>
      </w:r>
      <w:r>
        <w:rPr>
          <w:rFonts w:ascii="Arial" w:hAnsi="Arial" w:cs="Arial"/>
          <w:sz w:val="24"/>
          <w:szCs w:val="24"/>
          <w:lang w:val="pt-BR"/>
        </w:rPr>
        <w:t>Aníbal</w:t>
      </w:r>
      <w:r w:rsidRPr="00911292">
        <w:rPr>
          <w:rFonts w:ascii="Arial" w:hAnsi="Arial" w:cs="Arial"/>
          <w:sz w:val="24"/>
          <w:szCs w:val="24"/>
          <w:lang w:val="pt-BR"/>
        </w:rPr>
        <w:t xml:space="preserve"> não se afasta da teologia de seu tempo, exceto por essas “</w:t>
      </w:r>
      <w:r w:rsidRPr="00911292">
        <w:rPr>
          <w:rFonts w:ascii="Arial" w:hAnsi="Arial" w:cs="Arial"/>
          <w:i/>
          <w:iCs/>
          <w:sz w:val="24"/>
          <w:szCs w:val="24"/>
          <w:lang w:val="pt-BR"/>
        </w:rPr>
        <w:t>invasões</w:t>
      </w:r>
      <w:r w:rsidRPr="00911292">
        <w:rPr>
          <w:rFonts w:ascii="Arial" w:hAnsi="Arial" w:cs="Arial"/>
          <w:sz w:val="24"/>
          <w:szCs w:val="24"/>
          <w:lang w:val="pt-BR"/>
        </w:rPr>
        <w:t xml:space="preserve">” que o carisma do Rogate e a ideia dos “bons operários” o levaram a fazer; no que diz respeito à prática e à experiência, Padre </w:t>
      </w:r>
      <w:r>
        <w:rPr>
          <w:rFonts w:ascii="Arial" w:hAnsi="Arial" w:cs="Arial"/>
          <w:sz w:val="24"/>
          <w:szCs w:val="24"/>
          <w:lang w:val="pt-BR"/>
        </w:rPr>
        <w:t>Aníbal</w:t>
      </w:r>
      <w:r w:rsidRPr="00911292">
        <w:rPr>
          <w:rFonts w:ascii="Arial" w:hAnsi="Arial" w:cs="Arial"/>
          <w:sz w:val="24"/>
          <w:szCs w:val="24"/>
          <w:lang w:val="pt-BR"/>
        </w:rPr>
        <w:t xml:space="preserve"> soube valorizar plenamente os leigos, e não apenas porque precisava deles como cooperadores (também por esse motivo), mas porque estava convencido de sua vocação, de suas capacidades e de seus carismas pessoais.</w:t>
      </w:r>
    </w:p>
    <w:p w14:paraId="438EDF81" w14:textId="77777777" w:rsidR="00911292" w:rsidRPr="00911292" w:rsidRDefault="00911292" w:rsidP="00911292">
      <w:pPr>
        <w:jc w:val="both"/>
        <w:rPr>
          <w:rFonts w:ascii="Arial" w:hAnsi="Arial" w:cs="Arial"/>
          <w:sz w:val="24"/>
          <w:szCs w:val="24"/>
          <w:lang w:val="pt-BR"/>
        </w:rPr>
      </w:pPr>
    </w:p>
    <w:p w14:paraId="6FF23C8D" w14:textId="6BEE9CD8"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 xml:space="preserve">Laura Jensen Bucca: um caso de Padre </w:t>
      </w:r>
      <w:r>
        <w:rPr>
          <w:rFonts w:ascii="Arial" w:hAnsi="Arial" w:cs="Arial"/>
          <w:b/>
          <w:bCs/>
          <w:sz w:val="24"/>
          <w:szCs w:val="24"/>
          <w:lang w:val="pt-BR"/>
        </w:rPr>
        <w:t>Aníbal</w:t>
      </w:r>
      <w:r w:rsidRPr="00911292">
        <w:rPr>
          <w:rFonts w:ascii="Arial" w:hAnsi="Arial" w:cs="Arial"/>
          <w:b/>
          <w:bCs/>
          <w:sz w:val="24"/>
          <w:szCs w:val="24"/>
          <w:lang w:val="pt-BR"/>
        </w:rPr>
        <w:t xml:space="preserve"> promotor da mulher</w:t>
      </w:r>
    </w:p>
    <w:p w14:paraId="3B09EAA7" w14:textId="45FAC57A"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Na ação de recuperação material e moral do bairro Avignone, Padre </w:t>
      </w:r>
      <w:r>
        <w:rPr>
          <w:rFonts w:ascii="Arial" w:hAnsi="Arial" w:cs="Arial"/>
          <w:sz w:val="24"/>
          <w:szCs w:val="24"/>
          <w:lang w:val="pt-BR"/>
        </w:rPr>
        <w:t>Aníbal</w:t>
      </w:r>
      <w:r w:rsidRPr="00911292">
        <w:rPr>
          <w:rFonts w:ascii="Arial" w:hAnsi="Arial" w:cs="Arial"/>
          <w:sz w:val="24"/>
          <w:szCs w:val="24"/>
          <w:lang w:val="pt-BR"/>
        </w:rPr>
        <w:t xml:space="preserve"> tinha como objetivo a educação integral das crianças e dos jovens. Depois de várias tentativas frustradas de conseguir freiras de outras congregações, Padre </w:t>
      </w:r>
      <w:r>
        <w:rPr>
          <w:rFonts w:ascii="Arial" w:hAnsi="Arial" w:cs="Arial"/>
          <w:sz w:val="24"/>
          <w:szCs w:val="24"/>
          <w:lang w:val="pt-BR"/>
        </w:rPr>
        <w:t>Aníbal</w:t>
      </w:r>
      <w:r w:rsidRPr="00911292">
        <w:rPr>
          <w:rFonts w:ascii="Arial" w:hAnsi="Arial" w:cs="Arial"/>
          <w:sz w:val="24"/>
          <w:szCs w:val="24"/>
          <w:lang w:val="pt-BR"/>
        </w:rPr>
        <w:t xml:space="preserve"> começou o Orfanato feminino com a ajuda de uma certa Irmã Domenica, “freira da casa” (= terciária). Em 1881, a Sra. Laura Bucca – casada com um comerciante inglês chamado Guglielmo Jensen – mulher enérgica, inteligente, instruída e abastada – toma conhecimento da obra de promoção humana que o Padre </w:t>
      </w:r>
      <w:r>
        <w:rPr>
          <w:rFonts w:ascii="Arial" w:hAnsi="Arial" w:cs="Arial"/>
          <w:sz w:val="24"/>
          <w:szCs w:val="24"/>
          <w:lang w:val="pt-BR"/>
        </w:rPr>
        <w:t>Aníbal</w:t>
      </w:r>
      <w:r w:rsidRPr="00911292">
        <w:rPr>
          <w:rFonts w:ascii="Arial" w:hAnsi="Arial" w:cs="Arial"/>
          <w:sz w:val="24"/>
          <w:szCs w:val="24"/>
          <w:lang w:val="pt-BR"/>
        </w:rPr>
        <w:t xml:space="preserve"> pretende realizar e decide avançar para o ajudar. Padre </w:t>
      </w:r>
      <w:r>
        <w:rPr>
          <w:rFonts w:ascii="Arial" w:hAnsi="Arial" w:cs="Arial"/>
          <w:sz w:val="24"/>
          <w:szCs w:val="24"/>
          <w:lang w:val="pt-BR"/>
        </w:rPr>
        <w:t>Aníbal</w:t>
      </w:r>
      <w:r w:rsidRPr="00911292">
        <w:rPr>
          <w:rFonts w:ascii="Arial" w:hAnsi="Arial" w:cs="Arial"/>
          <w:sz w:val="24"/>
          <w:szCs w:val="24"/>
          <w:lang w:val="pt-BR"/>
        </w:rPr>
        <w:t xml:space="preserve">, que também era seu guia espiritual, ficou muito feliz, conhecendo as qualidades da mulher. E confiou-lhe a direção da Obra feminina, que a Sra. Laura levou adiante e fez crescer durante sete anos, graças também ao envolvimento e à colaboração de instituições e particulares que ela, com sua posição e conhecimentos, conseguiu mobilizar em favor da Obra Feminina do Padre </w:t>
      </w:r>
      <w:r>
        <w:rPr>
          <w:rFonts w:ascii="Arial" w:hAnsi="Arial" w:cs="Arial"/>
          <w:sz w:val="24"/>
          <w:szCs w:val="24"/>
          <w:lang w:val="pt-BR"/>
        </w:rPr>
        <w:t>Aníbal</w:t>
      </w:r>
      <w:r w:rsidRPr="00911292">
        <w:rPr>
          <w:rFonts w:ascii="Arial" w:hAnsi="Arial" w:cs="Arial"/>
          <w:sz w:val="24"/>
          <w:szCs w:val="24"/>
          <w:lang w:val="pt-BR"/>
        </w:rPr>
        <w:t xml:space="preserve">. Esse papel é reconhecido por todos os biógrafos do Padre </w:t>
      </w:r>
      <w:r>
        <w:rPr>
          <w:rFonts w:ascii="Arial" w:hAnsi="Arial" w:cs="Arial"/>
          <w:sz w:val="24"/>
          <w:szCs w:val="24"/>
          <w:lang w:val="pt-BR"/>
        </w:rPr>
        <w:t>Aníbal</w:t>
      </w:r>
      <w:r w:rsidRPr="00911292">
        <w:rPr>
          <w:rFonts w:ascii="Arial" w:hAnsi="Arial" w:cs="Arial"/>
          <w:sz w:val="24"/>
          <w:szCs w:val="24"/>
          <w:lang w:val="pt-BR"/>
        </w:rPr>
        <w:t>.</w:t>
      </w:r>
    </w:p>
    <w:p w14:paraId="067BE535" w14:textId="0CCAA750"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Ao valorizar a colaboração da Sra. Laura Jensen Bucca, Padre </w:t>
      </w:r>
      <w:r>
        <w:rPr>
          <w:rFonts w:ascii="Arial" w:hAnsi="Arial" w:cs="Arial"/>
          <w:sz w:val="24"/>
          <w:szCs w:val="24"/>
          <w:lang w:val="pt-BR"/>
        </w:rPr>
        <w:t>Aníbal</w:t>
      </w:r>
      <w:r w:rsidRPr="00911292">
        <w:rPr>
          <w:rFonts w:ascii="Arial" w:hAnsi="Arial" w:cs="Arial"/>
          <w:sz w:val="24"/>
          <w:szCs w:val="24"/>
          <w:lang w:val="pt-BR"/>
        </w:rPr>
        <w:t xml:space="preserve"> mostra sua convicção pedagógica da necessidade da presença da mulher na formação das meninas e, de fato, confia a ela com absoluta confiança a direção do Orfanato feminino, envolvendo-a também no aspecto catequético e na animação espiritual das meninas (cf. Concetta Virzì, </w:t>
      </w:r>
      <w:r w:rsidRPr="00911292">
        <w:rPr>
          <w:rFonts w:ascii="Arial" w:hAnsi="Arial" w:cs="Arial"/>
          <w:i/>
          <w:iCs/>
          <w:sz w:val="24"/>
          <w:szCs w:val="24"/>
          <w:lang w:val="pt-BR"/>
        </w:rPr>
        <w:t xml:space="preserve">Padre </w:t>
      </w:r>
      <w:r>
        <w:rPr>
          <w:rFonts w:ascii="Arial" w:hAnsi="Arial" w:cs="Arial"/>
          <w:i/>
          <w:iCs/>
          <w:sz w:val="24"/>
          <w:szCs w:val="24"/>
          <w:lang w:val="pt-BR"/>
        </w:rPr>
        <w:t>Aníbal</w:t>
      </w:r>
      <w:r w:rsidRPr="00911292">
        <w:rPr>
          <w:rFonts w:ascii="Arial" w:hAnsi="Arial" w:cs="Arial"/>
          <w:i/>
          <w:iCs/>
          <w:sz w:val="24"/>
          <w:szCs w:val="24"/>
          <w:lang w:val="pt-BR"/>
        </w:rPr>
        <w:t xml:space="preserve"> promotore della donna</w:t>
      </w:r>
      <w:r w:rsidRPr="00911292">
        <w:rPr>
          <w:rFonts w:ascii="Arial" w:hAnsi="Arial" w:cs="Arial"/>
          <w:sz w:val="24"/>
          <w:szCs w:val="24"/>
          <w:lang w:val="pt-BR"/>
        </w:rPr>
        <w:t xml:space="preserve">, “Padre </w:t>
      </w:r>
      <w:r>
        <w:rPr>
          <w:rFonts w:ascii="Arial" w:hAnsi="Arial" w:cs="Arial"/>
          <w:sz w:val="24"/>
          <w:szCs w:val="24"/>
          <w:lang w:val="pt-BR"/>
        </w:rPr>
        <w:t>Aníbal</w:t>
      </w:r>
      <w:r w:rsidRPr="00911292">
        <w:rPr>
          <w:rFonts w:ascii="Arial" w:hAnsi="Arial" w:cs="Arial"/>
          <w:sz w:val="24"/>
          <w:szCs w:val="24"/>
          <w:lang w:val="pt-BR"/>
        </w:rPr>
        <w:t xml:space="preserve"> Oggi”, n. 2 – 2002).</w:t>
      </w:r>
    </w:p>
    <w:p w14:paraId="5A14E23E" w14:textId="58D7D22C"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De fato, a Sra. Laura não deixava de indicar ao Padre </w:t>
      </w:r>
      <w:r>
        <w:rPr>
          <w:rFonts w:ascii="Arial" w:hAnsi="Arial" w:cs="Arial"/>
          <w:sz w:val="24"/>
          <w:szCs w:val="24"/>
          <w:lang w:val="pt-BR"/>
        </w:rPr>
        <w:t>Aníbal</w:t>
      </w:r>
      <w:r w:rsidRPr="00911292">
        <w:rPr>
          <w:rFonts w:ascii="Arial" w:hAnsi="Arial" w:cs="Arial"/>
          <w:sz w:val="24"/>
          <w:szCs w:val="24"/>
          <w:lang w:val="pt-BR"/>
        </w:rPr>
        <w:t xml:space="preserve"> as meninas que, segundo ela, tinham alguma boa disposição para empreender a vida de consagração </w:t>
      </w:r>
      <w:r w:rsidRPr="00911292">
        <w:rPr>
          <w:rFonts w:ascii="Arial" w:hAnsi="Arial" w:cs="Arial"/>
          <w:sz w:val="24"/>
          <w:szCs w:val="24"/>
          <w:lang w:val="pt-BR"/>
        </w:rPr>
        <w:lastRenderedPageBreak/>
        <w:t xml:space="preserve">religiosa como freiras, e até mesmo incentivava o Padre </w:t>
      </w:r>
      <w:r>
        <w:rPr>
          <w:rFonts w:ascii="Arial" w:hAnsi="Arial" w:cs="Arial"/>
          <w:sz w:val="24"/>
          <w:szCs w:val="24"/>
          <w:lang w:val="pt-BR"/>
        </w:rPr>
        <w:t>Aníbal</w:t>
      </w:r>
      <w:r w:rsidRPr="00911292">
        <w:rPr>
          <w:rFonts w:ascii="Arial" w:hAnsi="Arial" w:cs="Arial"/>
          <w:sz w:val="24"/>
          <w:szCs w:val="24"/>
          <w:lang w:val="pt-BR"/>
        </w:rPr>
        <w:t xml:space="preserve"> a fundar uma comunidade religiosa feminina para essa obra de promoção das meninas. Ela acreditava mesmo nessa obra de resgate das moças e se dedicava a ela com toda a alma e forças. Padre </w:t>
      </w:r>
      <w:r>
        <w:rPr>
          <w:rFonts w:ascii="Arial" w:hAnsi="Arial" w:cs="Arial"/>
          <w:sz w:val="24"/>
          <w:szCs w:val="24"/>
          <w:lang w:val="pt-BR"/>
        </w:rPr>
        <w:t>Aníbal</w:t>
      </w:r>
      <w:r w:rsidRPr="00911292">
        <w:rPr>
          <w:rFonts w:ascii="Arial" w:hAnsi="Arial" w:cs="Arial"/>
          <w:sz w:val="24"/>
          <w:szCs w:val="24"/>
          <w:lang w:val="pt-BR"/>
        </w:rPr>
        <w:t xml:space="preserve"> está atento para que a Sra. Laura saiba equilibrar suas responsabilidades de esposa e mãe (ela tinha três filhas), colocando limites à sua presença no bairro Avignone, presença que a Sra. Laura gostaria de estender também à noite.</w:t>
      </w:r>
    </w:p>
    <w:p w14:paraId="6E384301" w14:textId="18027E4A"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 evolução da relação de colaboração não será feliz, também porque a Sra. Laura tomará algumas iniciativas imprudentes (coloca um portão na entrada do Orfanato para impedir as visitas das mães das meninas, e estas vêm buscá-las com a intervenção da polícia) ; às vezes, ela também tentava passar por cima do Padre </w:t>
      </w:r>
      <w:r>
        <w:rPr>
          <w:rFonts w:ascii="Arial" w:hAnsi="Arial" w:cs="Arial"/>
          <w:sz w:val="24"/>
          <w:szCs w:val="24"/>
          <w:lang w:val="pt-BR"/>
        </w:rPr>
        <w:t>Aníbal</w:t>
      </w:r>
      <w:r w:rsidRPr="00911292">
        <w:rPr>
          <w:rFonts w:ascii="Arial" w:hAnsi="Arial" w:cs="Arial"/>
          <w:sz w:val="24"/>
          <w:szCs w:val="24"/>
          <w:lang w:val="pt-BR"/>
        </w:rPr>
        <w:t xml:space="preserve"> (durante uma ausência dele, a Sra. Laura foi ao arcebispo de Messina com um modelo, uma boneca vestida de freira, como se dissesse que já tinha a ideia de ser a fundadora de uma Congregação que se ocupasse da recuperação das meninas pobres). O Padre </w:t>
      </w:r>
      <w:r>
        <w:rPr>
          <w:rFonts w:ascii="Arial" w:hAnsi="Arial" w:cs="Arial"/>
          <w:sz w:val="24"/>
          <w:szCs w:val="24"/>
          <w:lang w:val="pt-BR"/>
        </w:rPr>
        <w:t>Aníbal</w:t>
      </w:r>
      <w:r w:rsidRPr="00911292">
        <w:rPr>
          <w:rFonts w:ascii="Arial" w:hAnsi="Arial" w:cs="Arial"/>
          <w:sz w:val="24"/>
          <w:szCs w:val="24"/>
          <w:lang w:val="pt-BR"/>
        </w:rPr>
        <w:t xml:space="preserve">, nesses casos desagradáveis, sempre usa muita paciência e não tira a confiança da Sra. Laura. Será ela quem se afastará, e o Padre </w:t>
      </w:r>
      <w:r>
        <w:rPr>
          <w:rFonts w:ascii="Arial" w:hAnsi="Arial" w:cs="Arial"/>
          <w:sz w:val="24"/>
          <w:szCs w:val="24"/>
          <w:lang w:val="pt-BR"/>
        </w:rPr>
        <w:t>Aníbal</w:t>
      </w:r>
      <w:r w:rsidRPr="00911292">
        <w:rPr>
          <w:rFonts w:ascii="Arial" w:hAnsi="Arial" w:cs="Arial"/>
          <w:sz w:val="24"/>
          <w:szCs w:val="24"/>
          <w:lang w:val="pt-BR"/>
        </w:rPr>
        <w:t xml:space="preserve"> lhe pedirá para voltar a ocupar-se da direção da Obra feminina, mas ela não voltará, e quando ela começar por conta própria uma nova fundação, o Padre </w:t>
      </w:r>
      <w:r>
        <w:rPr>
          <w:rFonts w:ascii="Arial" w:hAnsi="Arial" w:cs="Arial"/>
          <w:sz w:val="24"/>
          <w:szCs w:val="24"/>
          <w:lang w:val="pt-BR"/>
        </w:rPr>
        <w:t>Aníbal</w:t>
      </w:r>
      <w:r w:rsidRPr="00911292">
        <w:rPr>
          <w:rFonts w:ascii="Arial" w:hAnsi="Arial" w:cs="Arial"/>
          <w:sz w:val="24"/>
          <w:szCs w:val="24"/>
          <w:lang w:val="pt-BR"/>
        </w:rPr>
        <w:t xml:space="preserve"> a apoiará espiritual e economicamente. A fundação da Sra. Laura Bucca terá apenas alguns anos de vida.</w:t>
      </w:r>
    </w:p>
    <w:p w14:paraId="7F6F7F6F" w14:textId="7525BCE1"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Resumindo: sob a orientação do Padre </w:t>
      </w:r>
      <w:r>
        <w:rPr>
          <w:rFonts w:ascii="Arial" w:hAnsi="Arial" w:cs="Arial"/>
          <w:sz w:val="24"/>
          <w:szCs w:val="24"/>
          <w:lang w:val="pt-BR"/>
        </w:rPr>
        <w:t>Aníbal</w:t>
      </w:r>
      <w:r w:rsidRPr="00911292">
        <w:rPr>
          <w:rFonts w:ascii="Arial" w:hAnsi="Arial" w:cs="Arial"/>
          <w:sz w:val="24"/>
          <w:szCs w:val="24"/>
          <w:lang w:val="pt-BR"/>
        </w:rPr>
        <w:t xml:space="preserve">, a Sra. Laura Jensen Bucca foi a mulher leiga que, motivada por um despertar da fé e por um sentimento sincero de solidariedade, teve a coragem de abrir mão das comodidades de sua posição social e de sua família, para colocar a serviço dos mais pobres da cidade seus dons de inteligência, sua formação cultural, suas amizades, e seu nome. Todos esses elementos foram muito úteis e decisivos para os difíceis inícios da Obra feminina do Padre </w:t>
      </w:r>
      <w:r>
        <w:rPr>
          <w:rFonts w:ascii="Arial" w:hAnsi="Arial" w:cs="Arial"/>
          <w:sz w:val="24"/>
          <w:szCs w:val="24"/>
          <w:lang w:val="pt-BR"/>
        </w:rPr>
        <w:t>Aníbal</w:t>
      </w:r>
      <w:r w:rsidRPr="00911292">
        <w:rPr>
          <w:rFonts w:ascii="Arial" w:hAnsi="Arial" w:cs="Arial"/>
          <w:sz w:val="24"/>
          <w:szCs w:val="24"/>
          <w:lang w:val="pt-BR"/>
        </w:rPr>
        <w:t>.</w:t>
      </w:r>
    </w:p>
    <w:p w14:paraId="7378D21D" w14:textId="02BA9D95"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Nos </w:t>
      </w:r>
      <w:r w:rsidRPr="00911292">
        <w:rPr>
          <w:rFonts w:ascii="Arial" w:hAnsi="Arial" w:cs="Arial"/>
          <w:i/>
          <w:iCs/>
          <w:sz w:val="24"/>
          <w:szCs w:val="24"/>
          <w:lang w:val="pt-BR"/>
        </w:rPr>
        <w:t>“Discursos”</w:t>
      </w:r>
      <w:r w:rsidRPr="00911292">
        <w:rPr>
          <w:rFonts w:ascii="Arial" w:hAnsi="Arial" w:cs="Arial"/>
          <w:sz w:val="24"/>
          <w:szCs w:val="24"/>
          <w:lang w:val="pt-BR"/>
        </w:rPr>
        <w:t xml:space="preserve">, o Padre </w:t>
      </w:r>
      <w:r>
        <w:rPr>
          <w:rFonts w:ascii="Arial" w:hAnsi="Arial" w:cs="Arial"/>
          <w:sz w:val="24"/>
          <w:szCs w:val="24"/>
          <w:lang w:val="pt-BR"/>
        </w:rPr>
        <w:t>Aníbal</w:t>
      </w:r>
      <w:r w:rsidRPr="00911292">
        <w:rPr>
          <w:rFonts w:ascii="Arial" w:hAnsi="Arial" w:cs="Arial"/>
          <w:sz w:val="24"/>
          <w:szCs w:val="24"/>
          <w:lang w:val="pt-BR"/>
        </w:rPr>
        <w:t>, a respeito da figura e do papel da freira, escreve:</w:t>
      </w:r>
    </w:p>
    <w:p w14:paraId="7D21880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“Hoje a freira não está mais fechada entre quatro paredes: hoje ela está em contato com a sociedade, ela deve responder às exigências de um século crítico, zombeteiro e descrente, ela deve saber honrar o hábito que veste, deve brilhar de virtude, de modéstia, de prudência, de caridade e também de inteligência e de conhecimento” (</w:t>
      </w:r>
      <w:r w:rsidRPr="00911292">
        <w:rPr>
          <w:rFonts w:ascii="Arial" w:hAnsi="Arial" w:cs="Arial"/>
          <w:i/>
          <w:iCs/>
          <w:sz w:val="24"/>
          <w:szCs w:val="24"/>
          <w:lang w:val="pt-BR"/>
        </w:rPr>
        <w:t>Discursos</w:t>
      </w:r>
      <w:r w:rsidRPr="00911292">
        <w:rPr>
          <w:rFonts w:ascii="Arial" w:hAnsi="Arial" w:cs="Arial"/>
          <w:sz w:val="24"/>
          <w:szCs w:val="24"/>
          <w:lang w:val="pt-BR"/>
        </w:rPr>
        <w:t>, p. 444).</w:t>
      </w:r>
    </w:p>
    <w:p w14:paraId="0A6DAC73" w14:textId="751ADB9F"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Uma nota adicional sobre essa abertura do Padre </w:t>
      </w:r>
      <w:r>
        <w:rPr>
          <w:rFonts w:ascii="Arial" w:hAnsi="Arial" w:cs="Arial"/>
          <w:sz w:val="24"/>
          <w:szCs w:val="24"/>
          <w:lang w:val="pt-BR"/>
        </w:rPr>
        <w:t>Aníbal</w:t>
      </w:r>
      <w:r w:rsidRPr="00911292">
        <w:rPr>
          <w:rFonts w:ascii="Arial" w:hAnsi="Arial" w:cs="Arial"/>
          <w:sz w:val="24"/>
          <w:szCs w:val="24"/>
          <w:lang w:val="pt-BR"/>
        </w:rPr>
        <w:t xml:space="preserve"> em relação ao mundo feminino, sempre dos “Discursos do Cônego A. M. Di Francia”, por ocasião de um “Panegírico para Santa Clara de Assis” (1888), o Padre </w:t>
      </w:r>
      <w:r>
        <w:rPr>
          <w:rFonts w:ascii="Arial" w:hAnsi="Arial" w:cs="Arial"/>
          <w:sz w:val="24"/>
          <w:szCs w:val="24"/>
          <w:lang w:val="pt-BR"/>
        </w:rPr>
        <w:t>Aníbal</w:t>
      </w:r>
      <w:r w:rsidRPr="00911292">
        <w:rPr>
          <w:rFonts w:ascii="Arial" w:hAnsi="Arial" w:cs="Arial"/>
          <w:sz w:val="24"/>
          <w:szCs w:val="24"/>
          <w:lang w:val="pt-BR"/>
        </w:rPr>
        <w:t xml:space="preserve"> escreve:</w:t>
      </w:r>
    </w:p>
    <w:p w14:paraId="2C7D7B2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“Há um terreno no campo espiritual em que o homem não pode atuar, e há necessidade da mulher: há obras de santificação que são próprias da mulher; há graças particulares que a Divina Providência reservou ao ministério da mulher. Assim como na ordem civil e doméstica a influência da mulher conserva, desenvolve e realiza a obra do homem, assim também costuma acontecer na ordem moral» (</w:t>
      </w:r>
      <w:r w:rsidRPr="00911292">
        <w:rPr>
          <w:rFonts w:ascii="Arial" w:hAnsi="Arial" w:cs="Arial"/>
          <w:i/>
          <w:iCs/>
          <w:sz w:val="24"/>
          <w:szCs w:val="24"/>
          <w:lang w:val="pt-BR"/>
        </w:rPr>
        <w:t>Discursos</w:t>
      </w:r>
      <w:r w:rsidRPr="00911292">
        <w:rPr>
          <w:rFonts w:ascii="Arial" w:hAnsi="Arial" w:cs="Arial"/>
          <w:sz w:val="24"/>
          <w:szCs w:val="24"/>
          <w:lang w:val="pt-BR"/>
        </w:rPr>
        <w:t>, p. 245).</w:t>
      </w:r>
    </w:p>
    <w:p w14:paraId="64E9D2D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 xml:space="preserve">Uma afirmação que pode ser comparada à Carta Apostólica </w:t>
      </w:r>
      <w:r w:rsidRPr="00911292">
        <w:rPr>
          <w:rFonts w:ascii="Arial" w:hAnsi="Arial" w:cs="Arial"/>
          <w:i/>
          <w:iCs/>
          <w:sz w:val="24"/>
          <w:szCs w:val="24"/>
          <w:lang w:val="pt-BR"/>
        </w:rPr>
        <w:t>Mulieris Dignitatem</w:t>
      </w:r>
      <w:r w:rsidRPr="00911292">
        <w:rPr>
          <w:rFonts w:ascii="Arial" w:hAnsi="Arial" w:cs="Arial"/>
          <w:sz w:val="24"/>
          <w:szCs w:val="24"/>
          <w:lang w:val="pt-BR"/>
        </w:rPr>
        <w:t xml:space="preserve"> (15 de agosto de 1988) de São João Paulo II sobre a dignidade e a vocação da mulher. O Papa escreve:</w:t>
      </w:r>
    </w:p>
    <w:p w14:paraId="794B70B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força moral da mulher, sua força espiritual, une-se à consciência de que Deus lhe confia de maneira especial o homem, o ser humano. Naturalmente, Deus confia cada homem a todos e a cada um. No entanto, essa confiança diz respeito de maneira especial à mulher – justamente por causa de sua feminilidade – e determina particularmente sua vocação” (n. 30).</w:t>
      </w:r>
    </w:p>
    <w:p w14:paraId="5E3086DB" w14:textId="77777777" w:rsidR="00911292" w:rsidRDefault="00911292" w:rsidP="00911292">
      <w:pPr>
        <w:jc w:val="both"/>
        <w:rPr>
          <w:rFonts w:ascii="Arial" w:hAnsi="Arial" w:cs="Arial"/>
          <w:sz w:val="24"/>
          <w:szCs w:val="24"/>
          <w:lang w:val="pt-BR"/>
        </w:rPr>
      </w:pPr>
      <w:r w:rsidRPr="00911292">
        <w:rPr>
          <w:rFonts w:ascii="Arial" w:hAnsi="Arial" w:cs="Arial"/>
          <w:sz w:val="24"/>
          <w:szCs w:val="24"/>
          <w:lang w:val="pt-BR"/>
        </w:rPr>
        <w:t>Discurso interessante, mas a ser usado com sabedoria e discernimento, para não cair em estereótipos de gênero.</w:t>
      </w:r>
    </w:p>
    <w:p w14:paraId="2151D106" w14:textId="77777777" w:rsidR="00911292" w:rsidRPr="00911292" w:rsidRDefault="00911292" w:rsidP="00911292">
      <w:pPr>
        <w:jc w:val="both"/>
        <w:rPr>
          <w:rFonts w:ascii="Arial" w:hAnsi="Arial" w:cs="Arial"/>
          <w:sz w:val="24"/>
          <w:szCs w:val="24"/>
          <w:lang w:val="pt-BR"/>
        </w:rPr>
      </w:pPr>
    </w:p>
    <w:p w14:paraId="06B25FFF" w14:textId="77777777"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A cooperação dos leigos nas obras de Padre Aníbal</w:t>
      </w:r>
    </w:p>
    <w:p w14:paraId="0419645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Terminado o parágrafo sobre Padre Aníbal e o mundo feminino, voltemos ao tema geral do Laicato. Para as seguintes reflexões, tenha em mente o estudo de Riccardo Pignatelli, </w:t>
      </w:r>
      <w:r w:rsidRPr="00911292">
        <w:rPr>
          <w:rFonts w:ascii="Arial" w:hAnsi="Arial" w:cs="Arial"/>
          <w:i/>
          <w:iCs/>
          <w:sz w:val="24"/>
          <w:szCs w:val="24"/>
          <w:lang w:val="pt-BR"/>
        </w:rPr>
        <w:t>A cooperação dos leigos nas Obras de Padre Aníbal</w:t>
      </w:r>
      <w:r w:rsidRPr="00911292">
        <w:rPr>
          <w:rFonts w:ascii="Arial" w:hAnsi="Arial" w:cs="Arial"/>
          <w:sz w:val="24"/>
          <w:szCs w:val="24"/>
          <w:lang w:val="pt-BR"/>
        </w:rPr>
        <w:t>, em “Studi Rogazionisti” n. 129 (abril – junho de 2016), pp. 151 – 162.</w:t>
      </w:r>
    </w:p>
    <w:p w14:paraId="5D2B7256" w14:textId="18FCF73D"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Vale a pena destacar, em particular, o caso do irmão do Pe. Pantaleone Palma, o Sr. Pietro Palma, que se destacou como colaborador do Padre </w:t>
      </w:r>
      <w:r>
        <w:rPr>
          <w:rFonts w:ascii="Arial" w:hAnsi="Arial" w:cs="Arial"/>
          <w:sz w:val="24"/>
          <w:szCs w:val="24"/>
          <w:lang w:val="pt-BR"/>
        </w:rPr>
        <w:t>Aníbal</w:t>
      </w:r>
      <w:r w:rsidRPr="00911292">
        <w:rPr>
          <w:rFonts w:ascii="Arial" w:hAnsi="Arial" w:cs="Arial"/>
          <w:sz w:val="24"/>
          <w:szCs w:val="24"/>
          <w:lang w:val="pt-BR"/>
        </w:rPr>
        <w:t xml:space="preserve"> com a qualificação de “leigo agregado”.</w:t>
      </w:r>
    </w:p>
    <w:p w14:paraId="66CE3C6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Em uma memória escrita pelo próprio Sr. Pietro Palma, ele diz: «No ano de 1910, tive a honra de ser admitido nas Obras Antonianas como agregado à Congregação fundada pelo Rev. Pe.</w:t>
      </w:r>
    </w:p>
    <w:p w14:paraId="10F15D72"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rPr>
        <w:t xml:space="preserve">Canônico A. M. Di Francia. </w:t>
      </w:r>
      <w:r w:rsidRPr="00911292">
        <w:rPr>
          <w:rFonts w:ascii="Arial" w:hAnsi="Arial" w:cs="Arial"/>
          <w:sz w:val="24"/>
          <w:szCs w:val="24"/>
          <w:lang w:val="pt-BR"/>
        </w:rPr>
        <w:t>Por cerca de vinte e cinco anos, vivi no seio da Congregação na qualidade de agregado, prestando minha modesta atividade para o desenvolvimento das santas iniciativas do Padre Fundador e com a intenção de obter dessa modesta cooperação os benefícios espirituais em vista dos quais eu havia entrado na Congregação”.</w:t>
      </w:r>
    </w:p>
    <w:p w14:paraId="169AA034" w14:textId="50F2BD6F"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seus escritos, Padre </w:t>
      </w:r>
      <w:r>
        <w:rPr>
          <w:rFonts w:ascii="Arial" w:hAnsi="Arial" w:cs="Arial"/>
          <w:sz w:val="24"/>
          <w:szCs w:val="24"/>
          <w:lang w:val="pt-BR"/>
        </w:rPr>
        <w:t>Aníbal</w:t>
      </w:r>
      <w:r w:rsidRPr="00911292">
        <w:rPr>
          <w:rFonts w:ascii="Arial" w:hAnsi="Arial" w:cs="Arial"/>
          <w:sz w:val="24"/>
          <w:szCs w:val="24"/>
          <w:lang w:val="pt-BR"/>
        </w:rPr>
        <w:t xml:space="preserve"> refere-se frequentemente ao Sr. Pietro Palma e o chama pelo título honorífico de “Don Pietro”. Este leigo ajudará Padre </w:t>
      </w:r>
      <w:r>
        <w:rPr>
          <w:rFonts w:ascii="Arial" w:hAnsi="Arial" w:cs="Arial"/>
          <w:sz w:val="24"/>
          <w:szCs w:val="24"/>
          <w:lang w:val="pt-BR"/>
        </w:rPr>
        <w:t>Aníbal</w:t>
      </w:r>
      <w:r w:rsidRPr="00911292">
        <w:rPr>
          <w:rFonts w:ascii="Arial" w:hAnsi="Arial" w:cs="Arial"/>
          <w:sz w:val="24"/>
          <w:szCs w:val="24"/>
          <w:lang w:val="pt-BR"/>
        </w:rPr>
        <w:t xml:space="preserve"> de muitas maneiras e com tarefas de responsabilidade, e será ele quem acompanhará as obras de construção do Instituto e da Igreja de Circonvallazione Appia, em Roma, hospedando-se com os Padres Orioninos da Paróquia de Ognissanti. A colaboração do Sr. Pietro Palma nas Obras do Padre </w:t>
      </w:r>
      <w:r>
        <w:rPr>
          <w:rFonts w:ascii="Arial" w:hAnsi="Arial" w:cs="Arial"/>
          <w:sz w:val="24"/>
          <w:szCs w:val="24"/>
          <w:lang w:val="pt-BR"/>
        </w:rPr>
        <w:t>Aníbal</w:t>
      </w:r>
      <w:r w:rsidRPr="00911292">
        <w:rPr>
          <w:rFonts w:ascii="Arial" w:hAnsi="Arial" w:cs="Arial"/>
          <w:sz w:val="24"/>
          <w:szCs w:val="24"/>
          <w:lang w:val="pt-BR"/>
        </w:rPr>
        <w:t xml:space="preserve"> foi tão importante que lhe rendeu a honraria de “Cavaleiro de São Silvestro” por parte do bispo de Montepulciano, Mons. Giuseppe Batignani, que escreve:</w:t>
      </w:r>
    </w:p>
    <w:p w14:paraId="4500B0C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proposta, inteiramente minha, tinha como objetivo dar um alto reconhecimento de mérito ao Sr. Palma, que se dedicou desinteressadamente à construção em Montepulciano de um Orfanato Antoniano que acolhe e educa gratuitamente órfãs até 21 anos. Por mais que a modéstia do Sr. Palma o tornasse alheio a receber honrarias, senti-me na obrigação de interceder por ele junto ao Sumo Pontífice, em reconhecimento dos méritos por ele adquiridos na minha Diocese».</w:t>
      </w:r>
    </w:p>
    <w:p w14:paraId="468B6E02" w14:textId="3B18BCD9"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 xml:space="preserve">E são muitos os leigos a quem Padre </w:t>
      </w:r>
      <w:r>
        <w:rPr>
          <w:rFonts w:ascii="Arial" w:hAnsi="Arial" w:cs="Arial"/>
          <w:sz w:val="24"/>
          <w:szCs w:val="24"/>
          <w:lang w:val="pt-BR"/>
        </w:rPr>
        <w:t>Aníbal</w:t>
      </w:r>
      <w:r w:rsidRPr="00911292">
        <w:rPr>
          <w:rFonts w:ascii="Arial" w:hAnsi="Arial" w:cs="Arial"/>
          <w:sz w:val="24"/>
          <w:szCs w:val="24"/>
          <w:lang w:val="pt-BR"/>
        </w:rPr>
        <w:t xml:space="preserve"> confiou a direção ou, de qualquer forma, funções de responsabilidade nas suas Obras. No processo de canonização de Padre </w:t>
      </w:r>
      <w:r>
        <w:rPr>
          <w:rFonts w:ascii="Arial" w:hAnsi="Arial" w:cs="Arial"/>
          <w:sz w:val="24"/>
          <w:szCs w:val="24"/>
          <w:lang w:val="pt-BR"/>
        </w:rPr>
        <w:t>Aníbal</w:t>
      </w:r>
      <w:r w:rsidRPr="00911292">
        <w:rPr>
          <w:rFonts w:ascii="Arial" w:hAnsi="Arial" w:cs="Arial"/>
          <w:sz w:val="24"/>
          <w:szCs w:val="24"/>
          <w:lang w:val="pt-BR"/>
        </w:rPr>
        <w:t xml:space="preserve">, foi testemunhada a consideração que Padre </w:t>
      </w:r>
      <w:r>
        <w:rPr>
          <w:rFonts w:ascii="Arial" w:hAnsi="Arial" w:cs="Arial"/>
          <w:sz w:val="24"/>
          <w:szCs w:val="24"/>
          <w:lang w:val="pt-BR"/>
        </w:rPr>
        <w:t>Aníbal</w:t>
      </w:r>
      <w:r w:rsidRPr="00911292">
        <w:rPr>
          <w:rFonts w:ascii="Arial" w:hAnsi="Arial" w:cs="Arial"/>
          <w:sz w:val="24"/>
          <w:szCs w:val="24"/>
          <w:lang w:val="pt-BR"/>
        </w:rPr>
        <w:t xml:space="preserve"> tinha pelos leigos. Era prática comum para o Santo Fundador tomar decisões depois de ouvir as opiniões dos colaboradores e especialistas, e depois de uma ampla discussão com eles.</w:t>
      </w:r>
    </w:p>
    <w:p w14:paraId="6E080BC7" w14:textId="257F66A1"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um Regulamento </w:t>
      </w:r>
      <w:r w:rsidRPr="00911292">
        <w:rPr>
          <w:rFonts w:ascii="Arial" w:hAnsi="Arial" w:cs="Arial"/>
          <w:i/>
          <w:iCs/>
          <w:sz w:val="24"/>
          <w:szCs w:val="24"/>
          <w:lang w:val="pt-BR"/>
        </w:rPr>
        <w:t xml:space="preserve">“Para um grupo de voluntários em favor dos pobres do bairro de Avignone” </w:t>
      </w:r>
      <w:r w:rsidRPr="00911292">
        <w:rPr>
          <w:rFonts w:ascii="Arial" w:hAnsi="Arial" w:cs="Arial"/>
          <w:sz w:val="24"/>
          <w:szCs w:val="24"/>
          <w:lang w:val="pt-BR"/>
        </w:rPr>
        <w:t xml:space="preserve">(27 de dezembro de 1886), Padre </w:t>
      </w:r>
      <w:r>
        <w:rPr>
          <w:rFonts w:ascii="Arial" w:hAnsi="Arial" w:cs="Arial"/>
          <w:sz w:val="24"/>
          <w:szCs w:val="24"/>
          <w:lang w:val="pt-BR"/>
        </w:rPr>
        <w:t>Aníbal</w:t>
      </w:r>
      <w:r w:rsidRPr="00911292">
        <w:rPr>
          <w:rFonts w:ascii="Arial" w:hAnsi="Arial" w:cs="Arial"/>
          <w:sz w:val="24"/>
          <w:szCs w:val="24"/>
          <w:lang w:val="pt-BR"/>
        </w:rPr>
        <w:t xml:space="preserve"> estabelece:</w:t>
      </w:r>
    </w:p>
    <w:p w14:paraId="45B8D551"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«1° - A Comissão terá como objetivo promover a melhoria das Instituições de Caridade iniciadas pelo Cônego Di Francia no bairro Avignone; 2° - A Comissão será composta por três pessoas, duas leigas e um padre: 3° - Uma vez por mês, os membros da Comissão se reunirão com o Cônego Di Francia para deliberar de acordo com seu objetivo...» .</w:t>
      </w:r>
    </w:p>
    <w:p w14:paraId="5EDC605C" w14:textId="0CA33F95"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 abertura de espírito do Padre </w:t>
      </w:r>
      <w:r>
        <w:rPr>
          <w:rFonts w:ascii="Arial" w:hAnsi="Arial" w:cs="Arial"/>
          <w:sz w:val="24"/>
          <w:szCs w:val="24"/>
          <w:lang w:val="pt-BR"/>
        </w:rPr>
        <w:t>Aníbal</w:t>
      </w:r>
      <w:r w:rsidRPr="00911292">
        <w:rPr>
          <w:rFonts w:ascii="Arial" w:hAnsi="Arial" w:cs="Arial"/>
          <w:sz w:val="24"/>
          <w:szCs w:val="24"/>
          <w:lang w:val="pt-BR"/>
        </w:rPr>
        <w:t xml:space="preserve"> em cuidar da formação dos meninos e meninas levava – e não é dizer que, para a época, fosse uma conquista insignificante – não só a dar-lhes um trabalho e uma iniciação à vida de cidadãos honestos, mas também a cultivar neles o amor pela arte, atento a captar nos meninos e meninas as inclinações naturais para a música, a pintura, o canto, a representação teatral, ajudando-os a descobri-las, a apreciá-las e dando-lhes a possibilidade de as cultivar e praticar. Tudo isto exigia a inserção de leigos competentes nas estruturas e na organização dos seus institutos educativos.</w:t>
      </w:r>
    </w:p>
    <w:p w14:paraId="4769A4C1" w14:textId="1B46BD1D"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Afinal, não poderia ser de outra forma, ou seja, ter essa atenção à valorização de todos e de cada um, para uma figura de padre e educador que fez da “cultura” (= cultivo) das vocações, de todas as vocações (portanto, não apenas das sacerdotais ou religiosas) o interesse constante e a principal preocupação de toda a sua vida. O que Padre </w:t>
      </w:r>
      <w:r>
        <w:rPr>
          <w:rFonts w:ascii="Arial" w:hAnsi="Arial" w:cs="Arial"/>
          <w:sz w:val="24"/>
          <w:szCs w:val="24"/>
          <w:lang w:val="pt-BR"/>
        </w:rPr>
        <w:t>Aníbal</w:t>
      </w:r>
      <w:r w:rsidRPr="00911292">
        <w:rPr>
          <w:rFonts w:ascii="Arial" w:hAnsi="Arial" w:cs="Arial"/>
          <w:sz w:val="24"/>
          <w:szCs w:val="24"/>
          <w:lang w:val="pt-BR"/>
        </w:rPr>
        <w:t xml:space="preserve"> chamava – com o vocabulário da época – de ter uma bela “realização na vida”.</w:t>
      </w:r>
    </w:p>
    <w:p w14:paraId="3AE25934" w14:textId="225020C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Ainda, Padre </w:t>
      </w:r>
      <w:r>
        <w:rPr>
          <w:rFonts w:ascii="Arial" w:hAnsi="Arial" w:cs="Arial"/>
          <w:sz w:val="24"/>
          <w:szCs w:val="24"/>
          <w:lang w:val="pt-BR"/>
        </w:rPr>
        <w:t>Aníbal</w:t>
      </w:r>
      <w:r w:rsidRPr="00911292">
        <w:rPr>
          <w:rFonts w:ascii="Arial" w:hAnsi="Arial" w:cs="Arial"/>
          <w:sz w:val="24"/>
          <w:szCs w:val="24"/>
          <w:lang w:val="pt-BR"/>
        </w:rPr>
        <w:t xml:space="preserve"> – que também é conhecido e apreciado por sua “obra de caridade” (hoje diríamos “promoção humana” e “solidariedade”) – não era a esmola ou a caridade que ele pedia para seus assistidos e assistidas. Ele pedia trabalho e, enquanto pedia trabalho, ele mesmo o dava a mestres artesãos, profissionais e operários, e os contratava em suas Obras e Instituições, mesmo que não tivesse estritamente necessidade. Ele criava trabalho para essas pessoas (geralmente homens, pais de família), desde que pudessem ter um ganho honesto.</w:t>
      </w:r>
    </w:p>
    <w:p w14:paraId="1884F89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Os leigos que colaboravam em seus Institutos, Padre Aníbal não os considerava simples “funcionários”, mas verdadeiros “cooperadores”, a ponto de considerá-los entre os primeiros benfeitores de suas Obras, porque contribuíam com a dedicação de sua própria pessoa na assistência, no ensino, nas várias formas de produção, manufatura, artesanato para a iniciação aos vários ofícios.</w:t>
      </w:r>
    </w:p>
    <w:p w14:paraId="46007B57" w14:textId="5ACCA24D"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O Padre </w:t>
      </w:r>
      <w:r>
        <w:rPr>
          <w:rFonts w:ascii="Arial" w:hAnsi="Arial" w:cs="Arial"/>
          <w:sz w:val="24"/>
          <w:szCs w:val="24"/>
          <w:lang w:val="pt-BR"/>
        </w:rPr>
        <w:t>Aníbal</w:t>
      </w:r>
      <w:r w:rsidRPr="00911292">
        <w:rPr>
          <w:rFonts w:ascii="Arial" w:hAnsi="Arial" w:cs="Arial"/>
          <w:sz w:val="24"/>
          <w:szCs w:val="24"/>
          <w:lang w:val="pt-BR"/>
        </w:rPr>
        <w:t xml:space="preserve"> tinha a máxima consideração por esses leigos. O Padre Carmelo Drago – um dos primeiros colaboradores do Padre </w:t>
      </w:r>
      <w:r>
        <w:rPr>
          <w:rFonts w:ascii="Arial" w:hAnsi="Arial" w:cs="Arial"/>
          <w:sz w:val="24"/>
          <w:szCs w:val="24"/>
          <w:lang w:val="pt-BR"/>
        </w:rPr>
        <w:t>Aníbal</w:t>
      </w:r>
      <w:r w:rsidRPr="00911292">
        <w:rPr>
          <w:rFonts w:ascii="Arial" w:hAnsi="Arial" w:cs="Arial"/>
          <w:sz w:val="24"/>
          <w:szCs w:val="24"/>
          <w:lang w:val="pt-BR"/>
        </w:rPr>
        <w:t xml:space="preserve"> – faz esta observação em um de seus livros: «É preciso ser generoso e não se limitar à pura justiça, mas usar a caridade, especialmente para com aqueles que trabalham conosco. É preciso tratá-</w:t>
      </w:r>
      <w:r w:rsidRPr="00911292">
        <w:rPr>
          <w:rFonts w:ascii="Arial" w:hAnsi="Arial" w:cs="Arial"/>
          <w:sz w:val="24"/>
          <w:szCs w:val="24"/>
          <w:lang w:val="pt-BR"/>
        </w:rPr>
        <w:lastRenderedPageBreak/>
        <w:t xml:space="preserve">los não como servos, mas como nossos queridos colaboradores» (Carmelo Drago, </w:t>
      </w:r>
      <w:r w:rsidRPr="00911292">
        <w:rPr>
          <w:rFonts w:ascii="Arial" w:hAnsi="Arial" w:cs="Arial"/>
          <w:i/>
          <w:iCs/>
          <w:sz w:val="24"/>
          <w:szCs w:val="24"/>
          <w:lang w:val="pt-BR"/>
        </w:rPr>
        <w:t>Il Padre: frammenti di vita quotidiana</w:t>
      </w:r>
      <w:r w:rsidRPr="00911292">
        <w:rPr>
          <w:rFonts w:ascii="Arial" w:hAnsi="Arial" w:cs="Arial"/>
          <w:sz w:val="24"/>
          <w:szCs w:val="24"/>
          <w:lang w:val="pt-BR"/>
        </w:rPr>
        <w:t>, p. 165).</w:t>
      </w:r>
    </w:p>
    <w:p w14:paraId="1B888137" w14:textId="6A521553"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 a do Padre </w:t>
      </w:r>
      <w:r>
        <w:rPr>
          <w:rFonts w:ascii="Arial" w:hAnsi="Arial" w:cs="Arial"/>
          <w:sz w:val="24"/>
          <w:szCs w:val="24"/>
          <w:lang w:val="pt-BR"/>
        </w:rPr>
        <w:t>Aníbal</w:t>
      </w:r>
      <w:r w:rsidRPr="00911292">
        <w:rPr>
          <w:rFonts w:ascii="Arial" w:hAnsi="Arial" w:cs="Arial"/>
          <w:sz w:val="24"/>
          <w:szCs w:val="24"/>
          <w:lang w:val="pt-BR"/>
        </w:rPr>
        <w:t xml:space="preserve"> não era só uma estima ideal, mas uma atenção que ia além do respeito à estrita legalidade em matéria de remuneração justa. O Padre </w:t>
      </w:r>
      <w:r>
        <w:rPr>
          <w:rFonts w:ascii="Arial" w:hAnsi="Arial" w:cs="Arial"/>
          <w:sz w:val="24"/>
          <w:szCs w:val="24"/>
          <w:lang w:val="pt-BR"/>
        </w:rPr>
        <w:t>Aníbal</w:t>
      </w:r>
      <w:r w:rsidRPr="00911292">
        <w:rPr>
          <w:rFonts w:ascii="Arial" w:hAnsi="Arial" w:cs="Arial"/>
          <w:sz w:val="24"/>
          <w:szCs w:val="24"/>
          <w:lang w:val="pt-BR"/>
        </w:rPr>
        <w:t xml:space="preserve"> ampliava o sentido de justiça em uma medida de superabundância, de modo que a remuneração nunca era apenas o “salário” estabelecido, mas era um sistema que mais tarde foi chamado de “abono de família”, ou seja, um sistema que levava em conta o número de filhos do trabalhador. O Padre Carmelo Drago, em seu livro de memórias pessoais acima mencionado (</w:t>
      </w:r>
      <w:r w:rsidRPr="00911292">
        <w:rPr>
          <w:rFonts w:ascii="Arial" w:hAnsi="Arial" w:cs="Arial"/>
          <w:i/>
          <w:iCs/>
          <w:sz w:val="24"/>
          <w:szCs w:val="24"/>
          <w:lang w:val="pt-BR"/>
        </w:rPr>
        <w:t>“Il Padre: frammenti di vita quotidiana”</w:t>
      </w:r>
      <w:r w:rsidRPr="00911292">
        <w:rPr>
          <w:rFonts w:ascii="Arial" w:hAnsi="Arial" w:cs="Arial"/>
          <w:sz w:val="24"/>
          <w:szCs w:val="24"/>
          <w:lang w:val="pt-BR"/>
        </w:rPr>
        <w:t>), escreve:</w:t>
      </w:r>
    </w:p>
    <w:p w14:paraId="5ED1CED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 Em Messina, antes do terremoto de 1908, tanto ao Sr. Micalizzi como a todos os outros operários que trabalhavam conosco, era dado o salário de acordo com o número de familiares; e à medida que estes aumentavam, também aumentava o salário» (Carmelo Drago, </w:t>
      </w:r>
      <w:r w:rsidRPr="00911292">
        <w:rPr>
          <w:rFonts w:ascii="Arial" w:hAnsi="Arial" w:cs="Arial"/>
          <w:i/>
          <w:iCs/>
          <w:sz w:val="24"/>
          <w:szCs w:val="24"/>
          <w:lang w:val="pt-BR"/>
        </w:rPr>
        <w:t>Il Padre: frammenti di vita quotidiana</w:t>
      </w:r>
      <w:r w:rsidRPr="00911292">
        <w:rPr>
          <w:rFonts w:ascii="Arial" w:hAnsi="Arial" w:cs="Arial"/>
          <w:sz w:val="24"/>
          <w:szCs w:val="24"/>
          <w:lang w:val="pt-BR"/>
        </w:rPr>
        <w:t>, p. 334).</w:t>
      </w:r>
    </w:p>
    <w:p w14:paraId="31F88F88"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 não se limitava a isso. Quando ficava sabendo que um de seus operários/colaboradores tinha um problema econômico na família, ele mandava, secretamente, uma ajuda econômica extra, e sempre se lembrava das datas comemorativas e dos aniversários de seus colaboradores para fazer presentes para a ocasião.</w:t>
      </w:r>
    </w:p>
    <w:p w14:paraId="27A71931" w14:textId="3A55BDD8"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É importante lembrar que a colaboração dos leigos nas obras do Padre </w:t>
      </w:r>
      <w:r>
        <w:rPr>
          <w:rFonts w:ascii="Arial" w:hAnsi="Arial" w:cs="Arial"/>
          <w:sz w:val="24"/>
          <w:szCs w:val="24"/>
          <w:lang w:val="pt-BR"/>
        </w:rPr>
        <w:t>Aníbal</w:t>
      </w:r>
      <w:r w:rsidRPr="00911292">
        <w:rPr>
          <w:rFonts w:ascii="Arial" w:hAnsi="Arial" w:cs="Arial"/>
          <w:sz w:val="24"/>
          <w:szCs w:val="24"/>
          <w:lang w:val="pt-BR"/>
        </w:rPr>
        <w:t xml:space="preserve"> não se limitava às atividades de caráter “produtivo” ou educativo-assistencial, mas se estendia ao seu envolvimento também no aspecto mais específico das duas Congregações: o Rogate. Para os leigos, em particular, Padre </w:t>
      </w:r>
      <w:r>
        <w:rPr>
          <w:rFonts w:ascii="Arial" w:hAnsi="Arial" w:cs="Arial"/>
          <w:sz w:val="24"/>
          <w:szCs w:val="24"/>
          <w:lang w:val="pt-BR"/>
        </w:rPr>
        <w:t>Aníbal</w:t>
      </w:r>
      <w:r w:rsidRPr="00911292">
        <w:rPr>
          <w:rFonts w:ascii="Arial" w:hAnsi="Arial" w:cs="Arial"/>
          <w:sz w:val="24"/>
          <w:szCs w:val="24"/>
          <w:lang w:val="pt-BR"/>
        </w:rPr>
        <w:t xml:space="preserve"> instituiu a “Pia União da Rogação Evangélica” (1900) e, no Regulamento, escreveu:</w:t>
      </w:r>
    </w:p>
    <w:p w14:paraId="507E3CE6" w14:textId="4DBEC4B9" w:rsidR="00911292" w:rsidRDefault="00911292" w:rsidP="00911292">
      <w:pPr>
        <w:jc w:val="both"/>
        <w:rPr>
          <w:rFonts w:ascii="Arial" w:hAnsi="Arial" w:cs="Arial"/>
          <w:sz w:val="24"/>
          <w:szCs w:val="24"/>
          <w:lang w:val="pt-BR"/>
        </w:rPr>
      </w:pPr>
      <w:r w:rsidRPr="00911292">
        <w:rPr>
          <w:rFonts w:ascii="Arial" w:hAnsi="Arial" w:cs="Arial"/>
          <w:sz w:val="24"/>
          <w:szCs w:val="24"/>
          <w:lang w:val="pt-BR"/>
        </w:rPr>
        <w:t>«Todos os sócios são admitidos à participação dos bens espirituais dos dois Pios Institutos da Rogação do Coração de Jesus e das Filhas do Divino Zelo; e nos referidos Institutos, diariamente, todos os órfãos acolhidos, os pobres socorridos, os padres e as freiras dirigentes, oferecem a Santa Missa e rezam por todos os sócios da Pia União» (</w:t>
      </w:r>
      <w:r>
        <w:rPr>
          <w:rFonts w:ascii="Arial" w:hAnsi="Arial" w:cs="Arial"/>
          <w:sz w:val="24"/>
          <w:szCs w:val="24"/>
          <w:lang w:val="pt-BR"/>
        </w:rPr>
        <w:t>Aníbal</w:t>
      </w:r>
      <w:r w:rsidRPr="00911292">
        <w:rPr>
          <w:rFonts w:ascii="Arial" w:hAnsi="Arial" w:cs="Arial"/>
          <w:sz w:val="24"/>
          <w:szCs w:val="24"/>
          <w:lang w:val="pt-BR"/>
        </w:rPr>
        <w:t xml:space="preserve"> Maria Di Francia, Escritos, vol. V, Regulamentos, p. 524).</w:t>
      </w:r>
    </w:p>
    <w:p w14:paraId="52AAF06F" w14:textId="77777777" w:rsidR="00911292" w:rsidRPr="00911292" w:rsidRDefault="00911292" w:rsidP="00911292">
      <w:pPr>
        <w:jc w:val="both"/>
        <w:rPr>
          <w:rFonts w:ascii="Arial" w:hAnsi="Arial" w:cs="Arial"/>
          <w:sz w:val="24"/>
          <w:szCs w:val="24"/>
          <w:lang w:val="pt-BR"/>
        </w:rPr>
      </w:pPr>
    </w:p>
    <w:p w14:paraId="15F32411" w14:textId="1EB1EB29"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 xml:space="preserve">Atualização: o Rogate aos Leigos, do Padre </w:t>
      </w:r>
      <w:r>
        <w:rPr>
          <w:rFonts w:ascii="Arial" w:hAnsi="Arial" w:cs="Arial"/>
          <w:b/>
          <w:bCs/>
          <w:sz w:val="24"/>
          <w:szCs w:val="24"/>
          <w:lang w:val="pt-BR"/>
        </w:rPr>
        <w:t>Aníbal</w:t>
      </w:r>
      <w:r w:rsidRPr="00911292">
        <w:rPr>
          <w:rFonts w:ascii="Arial" w:hAnsi="Arial" w:cs="Arial"/>
          <w:b/>
          <w:bCs/>
          <w:sz w:val="24"/>
          <w:szCs w:val="24"/>
          <w:lang w:val="pt-BR"/>
        </w:rPr>
        <w:t xml:space="preserve"> até hoje</w:t>
      </w:r>
    </w:p>
    <w:p w14:paraId="2BBB51DB" w14:textId="45261E7F"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Se não chegássemos aos dias de hoje – e se ficássemos parados a considerar apenas como o Padre </w:t>
      </w:r>
      <w:r>
        <w:rPr>
          <w:rFonts w:ascii="Arial" w:hAnsi="Arial" w:cs="Arial"/>
          <w:sz w:val="24"/>
          <w:szCs w:val="24"/>
          <w:lang w:val="pt-BR"/>
        </w:rPr>
        <w:t>Aníbal</w:t>
      </w:r>
      <w:r w:rsidRPr="00911292">
        <w:rPr>
          <w:rFonts w:ascii="Arial" w:hAnsi="Arial" w:cs="Arial"/>
          <w:sz w:val="24"/>
          <w:szCs w:val="24"/>
          <w:lang w:val="pt-BR"/>
        </w:rPr>
        <w:t xml:space="preserve"> entendia e vivia a relação com os leigos que encontrava nas suas Obras – o discurso ficaria incompleto; teríamos feito apenas um exercício de memória histórica. Penso que o próprio Padre </w:t>
      </w:r>
      <w:r>
        <w:rPr>
          <w:rFonts w:ascii="Arial" w:hAnsi="Arial" w:cs="Arial"/>
          <w:sz w:val="24"/>
          <w:szCs w:val="24"/>
          <w:lang w:val="pt-BR"/>
        </w:rPr>
        <w:t>Aníbal</w:t>
      </w:r>
      <w:r w:rsidRPr="00911292">
        <w:rPr>
          <w:rFonts w:ascii="Arial" w:hAnsi="Arial" w:cs="Arial"/>
          <w:sz w:val="24"/>
          <w:szCs w:val="24"/>
          <w:lang w:val="pt-BR"/>
        </w:rPr>
        <w:t xml:space="preserve"> insistiria em atualizar esta relação que, depois dele, não pode mais ser construída sobre o binômio: Padre </w:t>
      </w:r>
      <w:r>
        <w:rPr>
          <w:rFonts w:ascii="Arial" w:hAnsi="Arial" w:cs="Arial"/>
          <w:sz w:val="24"/>
          <w:szCs w:val="24"/>
          <w:lang w:val="pt-BR"/>
        </w:rPr>
        <w:t>Aníbal</w:t>
      </w:r>
      <w:r w:rsidRPr="00911292">
        <w:rPr>
          <w:rFonts w:ascii="Arial" w:hAnsi="Arial" w:cs="Arial"/>
          <w:sz w:val="24"/>
          <w:szCs w:val="24"/>
          <w:lang w:val="pt-BR"/>
        </w:rPr>
        <w:t>-Leigos; mas sim na dupla: Carisma do Rogate-Leigos, porque é exatamente isso que ele pretendia realizar, ou seja, que o Rogate fosse de todos, não algo limitado à sua pessoa, e “de todos” significa principalmente de todos os “</w:t>
      </w:r>
      <w:r w:rsidRPr="00911292">
        <w:rPr>
          <w:rFonts w:ascii="Arial" w:hAnsi="Arial" w:cs="Arial"/>
          <w:i/>
          <w:iCs/>
          <w:sz w:val="24"/>
          <w:szCs w:val="24"/>
          <w:lang w:val="pt-BR"/>
        </w:rPr>
        <w:t>Christifideles Laici</w:t>
      </w:r>
      <w:r w:rsidRPr="00911292">
        <w:rPr>
          <w:rFonts w:ascii="Arial" w:hAnsi="Arial" w:cs="Arial"/>
          <w:sz w:val="24"/>
          <w:szCs w:val="24"/>
          <w:lang w:val="pt-BR"/>
        </w:rPr>
        <w:t>” (cf. Exortação Apostólica pós-sinodal sobre a “vocação e missão dos Leigos na Igreja e no Mundo”, 30 de dezembro de 1988).</w:t>
      </w:r>
    </w:p>
    <w:p w14:paraId="4C400271"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Portanto, levemos em consideração as perspectivas de evolução da relação Congregação dos Rogacionistas (e das Filhas do Divino Zelo) \ Leigos.</w:t>
      </w:r>
    </w:p>
    <w:p w14:paraId="4EAA989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seguir, uma série de citações dos Documentos capitulares e, portanto, do magistério da Congregação dos Padres Rogacionistas:</w:t>
      </w:r>
    </w:p>
    <w:p w14:paraId="01ADD100"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“Nos últimos anos, os leigos se tornaram uma realidade encorajadora dentro de nossas comunidades, ou ao lado delas, em formas de compartilhamento do carisma e de colaboração no apostolado. Em alguns casos, porém, isso não acontece no pleno respeito à sua vocação leiga específica e à sua justa autonomia, com uma efetiva corresponsabilização também na programação, mas sim na ótica do serviço substitutivo» (Documento do IX Capítulo Geral - 1998, </w:t>
      </w:r>
      <w:r w:rsidRPr="00911292">
        <w:rPr>
          <w:rFonts w:ascii="Arial" w:hAnsi="Arial" w:cs="Arial"/>
          <w:i/>
          <w:iCs/>
          <w:sz w:val="24"/>
          <w:szCs w:val="24"/>
          <w:lang w:val="pt-BR"/>
        </w:rPr>
        <w:t>Chamados a estar com Ele. O primado da vida espiritual</w:t>
      </w:r>
      <w:r w:rsidRPr="00911292">
        <w:rPr>
          <w:rFonts w:ascii="Arial" w:hAnsi="Arial" w:cs="Arial"/>
          <w:sz w:val="24"/>
          <w:szCs w:val="24"/>
          <w:lang w:val="pt-BR"/>
        </w:rPr>
        <w:t>, n. 27).</w:t>
      </w:r>
    </w:p>
    <w:p w14:paraId="04379A30"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“Na história do Instituto, o laicato desempenhou um papel importante e significativo. O Padre Fundador, já em Avignon, associou os leigos à sua obra, tanto na atividade caritativa quanto no desenvolvimento da oração pelas vocações, com a associação da Pia União da Rogação Evangélica. Hoje, enquanto se percebe a necessidade de relançar a União de Oração pelas Vocações, observa-se o florescimento de numerosas novas associações leigas rogacionistas. As comunidades rogacionistas não podem se eximir do compromisso, de acordo com suas possibilidades, de se tornarem pontos de referência qualificados e centros de promoção das associações leigas rogacionistas, acompanhando seu crescimento com caridade espiritual e envolvendo-as em sua ação apostólica” (Documento do IX Capítulo Geral - 1998, </w:t>
      </w:r>
      <w:r w:rsidRPr="00911292">
        <w:rPr>
          <w:rFonts w:ascii="Arial" w:hAnsi="Arial" w:cs="Arial"/>
          <w:i/>
          <w:iCs/>
          <w:sz w:val="24"/>
          <w:szCs w:val="24"/>
          <w:lang w:val="pt-BR"/>
        </w:rPr>
        <w:t>Chamados a estar com Ele. O primado da vida espiritual</w:t>
      </w:r>
      <w:r w:rsidRPr="00911292">
        <w:rPr>
          <w:rFonts w:ascii="Arial" w:hAnsi="Arial" w:cs="Arial"/>
          <w:sz w:val="24"/>
          <w:szCs w:val="24"/>
          <w:lang w:val="pt-BR"/>
        </w:rPr>
        <w:t>, n. 86).</w:t>
      </w:r>
    </w:p>
    <w:p w14:paraId="6422C4DB"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 colaboração entre os Rogacionistas e os leigos é sinal de comunhão eclesial, contribui para a eficácia do apostolado e se traduz em uma troca fecunda de dons” (Documento do X Capítulo Geral - 2004, </w:t>
      </w:r>
      <w:r w:rsidRPr="00911292">
        <w:rPr>
          <w:rFonts w:ascii="Arial" w:hAnsi="Arial" w:cs="Arial"/>
          <w:i/>
          <w:iCs/>
          <w:sz w:val="24"/>
          <w:szCs w:val="24"/>
          <w:lang w:val="pt-BR"/>
        </w:rPr>
        <w:t>Apóstolos do Rogate. A missão dos Rogacionistas no início do terceiro milênio</w:t>
      </w:r>
      <w:r w:rsidRPr="00911292">
        <w:rPr>
          <w:rFonts w:ascii="Arial" w:hAnsi="Arial" w:cs="Arial"/>
          <w:sz w:val="24"/>
          <w:szCs w:val="24"/>
          <w:lang w:val="pt-BR"/>
        </w:rPr>
        <w:t>, n. 12, onde se cita abundantemente Vita Consecrata, 54).</w:t>
      </w:r>
    </w:p>
    <w:p w14:paraId="24E6F6D8"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 Documento do XI Capítulo Geral de 2010, intitulado “</w:t>
      </w:r>
      <w:r w:rsidRPr="00911292">
        <w:rPr>
          <w:rFonts w:ascii="Arial" w:hAnsi="Arial" w:cs="Arial"/>
          <w:i/>
          <w:iCs/>
          <w:sz w:val="24"/>
          <w:szCs w:val="24"/>
          <w:lang w:val="pt-BR"/>
        </w:rPr>
        <w:t>A Regra de Vida Rogacionista</w:t>
      </w:r>
      <w:r w:rsidRPr="00911292">
        <w:rPr>
          <w:rFonts w:ascii="Arial" w:hAnsi="Arial" w:cs="Arial"/>
          <w:sz w:val="24"/>
          <w:szCs w:val="24"/>
          <w:lang w:val="pt-BR"/>
        </w:rPr>
        <w:t>”, não contém declarações significativas sobre o Laicato Rogacionista.</w:t>
      </w:r>
    </w:p>
    <w:p w14:paraId="4B98793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Neste momento, precisamente em 2012, surge uma publicação (de 96 páginas) assinada pelo Pe. Matteo Sanavio – então Conselheiro Geral para o Laicato e as Paróquias – intitulada “</w:t>
      </w:r>
      <w:r w:rsidRPr="00911292">
        <w:rPr>
          <w:rFonts w:ascii="Arial" w:hAnsi="Arial" w:cs="Arial"/>
          <w:i/>
          <w:iCs/>
          <w:sz w:val="24"/>
          <w:szCs w:val="24"/>
          <w:lang w:val="pt-BR"/>
        </w:rPr>
        <w:t>O Projeto cultural do Laicato Rogacionista</w:t>
      </w:r>
      <w:r w:rsidRPr="00911292">
        <w:rPr>
          <w:rFonts w:ascii="Arial" w:hAnsi="Arial" w:cs="Arial"/>
          <w:sz w:val="24"/>
          <w:szCs w:val="24"/>
          <w:lang w:val="pt-BR"/>
        </w:rPr>
        <w:t>”, editada pela U.A.R. (União das Associações Rogacionistas), com o objetivo de dar uma identidade ao Laicato Rogacionista e oferecer, ao mesmo tempo, um instrumento de método e operacionalidade (considera três áreas: o Setor Família, o Setor Jovens, o Setor Voluntariado) às várias Agregações leigas reunidas na U.A.R (</w:t>
      </w:r>
      <w:r w:rsidRPr="00911292">
        <w:rPr>
          <w:rFonts w:ascii="Arial" w:hAnsi="Arial" w:cs="Arial"/>
          <w:i/>
          <w:iCs/>
          <w:sz w:val="24"/>
          <w:szCs w:val="24"/>
          <w:lang w:val="pt-BR"/>
        </w:rPr>
        <w:t>visão</w:t>
      </w:r>
      <w:r w:rsidRPr="00911292">
        <w:rPr>
          <w:rFonts w:ascii="Arial" w:hAnsi="Arial" w:cs="Arial"/>
          <w:sz w:val="24"/>
          <w:szCs w:val="24"/>
          <w:lang w:val="pt-BR"/>
        </w:rPr>
        <w:t xml:space="preserve"> e </w:t>
      </w:r>
      <w:r w:rsidRPr="00911292">
        <w:rPr>
          <w:rFonts w:ascii="Arial" w:hAnsi="Arial" w:cs="Arial"/>
          <w:i/>
          <w:iCs/>
          <w:sz w:val="24"/>
          <w:szCs w:val="24"/>
          <w:u w:val="single"/>
          <w:lang w:val="pt-BR"/>
        </w:rPr>
        <w:t>missão</w:t>
      </w:r>
      <w:r w:rsidRPr="00911292">
        <w:rPr>
          <w:rFonts w:ascii="Arial" w:hAnsi="Arial" w:cs="Arial"/>
          <w:sz w:val="24"/>
          <w:szCs w:val="24"/>
          <w:lang w:val="pt-BR"/>
        </w:rPr>
        <w:t>, assim se expressa este Documento/Subsídio). A referência próxima do nosso Documento é o “</w:t>
      </w:r>
      <w:r w:rsidRPr="00911292">
        <w:rPr>
          <w:rFonts w:ascii="Arial" w:hAnsi="Arial" w:cs="Arial"/>
          <w:i/>
          <w:iCs/>
          <w:sz w:val="24"/>
          <w:szCs w:val="24"/>
          <w:lang w:val="pt-BR"/>
        </w:rPr>
        <w:t>Projeto cultural da Igreja italiana</w:t>
      </w:r>
      <w:r w:rsidRPr="00911292">
        <w:rPr>
          <w:rFonts w:ascii="Arial" w:hAnsi="Arial" w:cs="Arial"/>
          <w:sz w:val="24"/>
          <w:szCs w:val="24"/>
          <w:lang w:val="pt-BR"/>
        </w:rPr>
        <w:t>”, ou seja, o caminho que a Igreja italiana estava percorrendo há cerca de vinte anos (a partir de 1995, Convenção eclesial de Palermo) com a proposta de uma nova e significativa presença da Igreja na vida do país e na sociedade civil. Daí o esforço e a tentativa de imaginar a contribuição original que o Laicato Rogazionista (com base numa leitura própria do carisma do Rogate) era capaz de oferecer à Igreja e à sociedade, em particular à italiana.</w:t>
      </w:r>
    </w:p>
    <w:p w14:paraId="336FD88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 xml:space="preserve">Do Documento do XII Capítulo Geral - 2016, </w:t>
      </w:r>
      <w:r w:rsidRPr="00911292">
        <w:rPr>
          <w:rFonts w:ascii="Arial" w:hAnsi="Arial" w:cs="Arial"/>
          <w:i/>
          <w:iCs/>
          <w:sz w:val="24"/>
          <w:szCs w:val="24"/>
          <w:lang w:val="pt-BR"/>
        </w:rPr>
        <w:t>Vendo as multidões, teve compaixão e disse: Rogate. Nossa identidade carismática nos desafios de hoje</w:t>
      </w:r>
      <w:r w:rsidRPr="00911292">
        <w:rPr>
          <w:rFonts w:ascii="Arial" w:hAnsi="Arial" w:cs="Arial"/>
          <w:sz w:val="24"/>
          <w:szCs w:val="24"/>
          <w:lang w:val="pt-BR"/>
        </w:rPr>
        <w:t>, n. 77) lemos:</w:t>
      </w:r>
    </w:p>
    <w:p w14:paraId="64D36652"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«Promovemos com entusiasmo os leigos da Família do Rogate, conscientes de que o Espírito Santo os chama hoje a revelar à Igreja potencialidades originais e inéditas do carisma. Trata-se de compartilhar uma riqueza carismática do Rogate ainda toda diante de nós, a ser descoberta e frutificada. É necessário identificar e definir percursos formativos adequados, reconhecendo a importância e a validade de sua colaboração e as responsabilidades que podem assumir dentro de nossas atividades apostólicas. É nossa tarefa valorizar os leigos do Rogate nos desafios que nos envolvem como Congregação: as novas fronteiras da evangelização, a oração e o serviço pelas vocações, a questão educativa, o papel e a missão da família, os pobres e as novas formas de marginalização social» (Documento do XII Capítulo Geral - 2016, </w:t>
      </w:r>
      <w:r w:rsidRPr="00911292">
        <w:rPr>
          <w:rFonts w:ascii="Arial" w:hAnsi="Arial" w:cs="Arial"/>
          <w:i/>
          <w:iCs/>
          <w:sz w:val="24"/>
          <w:szCs w:val="24"/>
          <w:lang w:val="pt-BR"/>
        </w:rPr>
        <w:t>Vendo as multidões, teve compaixão e disse: Rogate. Nossa identidade carismática nos desafios de hoje</w:t>
      </w:r>
      <w:r w:rsidRPr="00911292">
        <w:rPr>
          <w:rFonts w:ascii="Arial" w:hAnsi="Arial" w:cs="Arial"/>
          <w:sz w:val="24"/>
          <w:szCs w:val="24"/>
          <w:lang w:val="pt-BR"/>
        </w:rPr>
        <w:t>, n. 77).</w:t>
      </w:r>
    </w:p>
    <w:p w14:paraId="1D09547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“Hoje somos chamados a cuidar de todas as realidades leigas rogacionistas, associadas e não associadas, em particular a União de Oração pelas Vocações e a União Sacerdotal de Oração pelas Vocações, como instrumentos privilegiados para a difusão da oração pelas vocações na Igreja. Para promover o laicato rogacionista: a) cada Circunscrição deve dotar-se de um Projeto para os leigos onde se especifique a sua identidade leiga rogacionista e a sua missão na Igreja e no mundo para responder aos desafios que os envolvem juntamente com a Congregação dos Rogacionistas (Documento do XII Capítulo Geral - 2016, </w:t>
      </w:r>
      <w:r w:rsidRPr="00911292">
        <w:rPr>
          <w:rFonts w:ascii="Arial" w:hAnsi="Arial" w:cs="Arial"/>
          <w:i/>
          <w:iCs/>
          <w:sz w:val="24"/>
          <w:szCs w:val="24"/>
          <w:lang w:val="pt-BR"/>
        </w:rPr>
        <w:t>Vendo as multidões, teve compaixão e disse: Rogate. Nossa identidade carismática nos desafios de hoje</w:t>
      </w:r>
      <w:r w:rsidRPr="00911292">
        <w:rPr>
          <w:rFonts w:ascii="Arial" w:hAnsi="Arial" w:cs="Arial"/>
          <w:sz w:val="24"/>
          <w:szCs w:val="24"/>
          <w:lang w:val="pt-BR"/>
        </w:rPr>
        <w:t>, n. 87, a)».</w:t>
      </w:r>
    </w:p>
    <w:p w14:paraId="09FA6307"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“Que se realize neste sexênio o Simpósio Internacional dos Leigos, que não foi possível realizar devido à pandemia da Covid-19, preparando-o com simpósios e congressos locais, que no passado se revelaram eficazes para melhorar a organização dos vários grupos” (Documento do XIII Capítulo Geral – 2022, </w:t>
      </w:r>
      <w:r w:rsidRPr="00911292">
        <w:rPr>
          <w:rFonts w:ascii="Arial" w:hAnsi="Arial" w:cs="Arial"/>
          <w:i/>
          <w:iCs/>
          <w:sz w:val="24"/>
          <w:szCs w:val="24"/>
          <w:lang w:val="pt-BR"/>
        </w:rPr>
        <w:t>A vida religiosa rogaicionista hoje: unidade, partilha e coordenação</w:t>
      </w:r>
      <w:r w:rsidRPr="00911292">
        <w:rPr>
          <w:rFonts w:ascii="Arial" w:hAnsi="Arial" w:cs="Arial"/>
          <w:sz w:val="24"/>
          <w:szCs w:val="24"/>
          <w:lang w:val="pt-BR"/>
        </w:rPr>
        <w:t>, n. 118).</w:t>
      </w:r>
    </w:p>
    <w:p w14:paraId="0771AA0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“Entre as prioridades das Linhas acima mencionadas (</w:t>
      </w:r>
      <w:r w:rsidRPr="00911292">
        <w:rPr>
          <w:rFonts w:ascii="Arial" w:hAnsi="Arial" w:cs="Arial"/>
          <w:i/>
          <w:iCs/>
          <w:sz w:val="24"/>
          <w:szCs w:val="24"/>
          <w:lang w:val="pt-BR"/>
        </w:rPr>
        <w:t>Linhas de programação do Governo Geral 2016-2022</w:t>
      </w:r>
      <w:r w:rsidRPr="00911292">
        <w:rPr>
          <w:rFonts w:ascii="Arial" w:hAnsi="Arial" w:cs="Arial"/>
          <w:sz w:val="24"/>
          <w:szCs w:val="24"/>
          <w:lang w:val="pt-BR"/>
        </w:rPr>
        <w:t xml:space="preserve"> </w:t>
      </w:r>
      <w:r w:rsidRPr="00911292">
        <w:rPr>
          <w:rFonts w:ascii="Arial" w:hAnsi="Arial" w:cs="Arial"/>
          <w:i/>
          <w:iCs/>
          <w:sz w:val="24"/>
          <w:szCs w:val="24"/>
          <w:lang w:val="pt-BR"/>
        </w:rPr>
        <w:t>Da compaixão à missão</w:t>
      </w:r>
      <w:r w:rsidRPr="00911292">
        <w:rPr>
          <w:rFonts w:ascii="Arial" w:hAnsi="Arial" w:cs="Arial"/>
          <w:sz w:val="24"/>
          <w:szCs w:val="24"/>
          <w:lang w:val="pt-BR"/>
        </w:rPr>
        <w:t xml:space="preserve">, n.d.r.) estava a de trabalhar com e na família carismática do Rogate e, portanto, também dos Leigos. Nas Linhas (p. 24) lemos: Os leigos podem revelar à Igreja potencialidades originais e inéditas do carisma. Portanto, devemos olhar para os leigos em todos os âmbitos do nosso apostolado para poder suscitar, animar e motivar todos os dias os nossos colaboradores, considerando-os não apenas executores, mas sobretudo companheiros de viagem que o Senhor nos envia para servir juntos o povo de Deus que nos é confiado” (Documento do XIII Capítulo Geral – 2022, </w:t>
      </w:r>
      <w:r w:rsidRPr="00911292">
        <w:rPr>
          <w:rFonts w:ascii="Arial" w:hAnsi="Arial" w:cs="Arial"/>
          <w:i/>
          <w:iCs/>
          <w:sz w:val="24"/>
          <w:szCs w:val="24"/>
          <w:lang w:val="pt-BR"/>
        </w:rPr>
        <w:t>A vida religiosa rogatista hoje: unidade, partilha e coordenação</w:t>
      </w:r>
      <w:r w:rsidRPr="00911292">
        <w:rPr>
          <w:rFonts w:ascii="Arial" w:hAnsi="Arial" w:cs="Arial"/>
          <w:sz w:val="24"/>
          <w:szCs w:val="24"/>
          <w:lang w:val="pt-BR"/>
        </w:rPr>
        <w:t>, n. 202).</w:t>
      </w:r>
    </w:p>
    <w:p w14:paraId="1D7EAA8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Portanto, como se pode ver nesta selva de Declarações, a Congregação dos Padres Rogacionistas reconheceu, também em sua Normativa, que é hora de os leigos do Rogate estarem em condições de expressar – de acordo com sua vocação e missão – o carisma do Rogate na Igreja. O capítulo V das Normas (Roma 2022, pp. 85 – 87, artigos 119 - 123), com um título que parece unidirecional: </w:t>
      </w:r>
      <w:r w:rsidRPr="00911292">
        <w:rPr>
          <w:rFonts w:ascii="Arial" w:hAnsi="Arial" w:cs="Arial"/>
          <w:i/>
          <w:iCs/>
          <w:sz w:val="24"/>
          <w:szCs w:val="24"/>
          <w:lang w:val="pt-BR"/>
        </w:rPr>
        <w:t xml:space="preserve">“Serviço de formação e </w:t>
      </w:r>
      <w:r w:rsidRPr="00911292">
        <w:rPr>
          <w:rFonts w:ascii="Arial" w:hAnsi="Arial" w:cs="Arial"/>
          <w:i/>
          <w:iCs/>
          <w:sz w:val="24"/>
          <w:szCs w:val="24"/>
          <w:lang w:val="pt-BR"/>
        </w:rPr>
        <w:lastRenderedPageBreak/>
        <w:t>animação dos leigos”</w:t>
      </w:r>
      <w:r w:rsidRPr="00911292">
        <w:rPr>
          <w:rFonts w:ascii="Arial" w:hAnsi="Arial" w:cs="Arial"/>
          <w:sz w:val="24"/>
          <w:szCs w:val="24"/>
          <w:lang w:val="pt-BR"/>
        </w:rPr>
        <w:t>, contém palavras de encorajamento e apoio ao delinear a relação entre religiosos rogaçionistas e leigos rogaçionistas:</w:t>
      </w:r>
    </w:p>
    <w:p w14:paraId="1F61B8CB"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w:t>
      </w:r>
      <w:r w:rsidRPr="00911292">
        <w:rPr>
          <w:rFonts w:ascii="Arial" w:hAnsi="Arial" w:cs="Arial"/>
          <w:b/>
          <w:bCs/>
          <w:sz w:val="24"/>
          <w:szCs w:val="24"/>
          <w:u w:val="single"/>
          <w:lang w:val="pt-BR"/>
        </w:rPr>
        <w:t>Art. 120</w:t>
      </w:r>
      <w:r w:rsidRPr="00911292">
        <w:rPr>
          <w:rFonts w:ascii="Arial" w:hAnsi="Arial" w:cs="Arial"/>
          <w:sz w:val="24"/>
          <w:szCs w:val="24"/>
          <w:lang w:val="pt-BR"/>
        </w:rPr>
        <w:t xml:space="preserve">: Estamos convencidos de que o carisma deve ser compartilhado com os leigos, convidados a participar de forma mais intensa na espiritualidade e na missão do Instituto. A participação deles no carisma traz benefícios, tais como: </w:t>
      </w:r>
      <w:r w:rsidRPr="00911292">
        <w:rPr>
          <w:rFonts w:ascii="Arial" w:hAnsi="Arial" w:cs="Arial"/>
          <w:b/>
          <w:bCs/>
          <w:sz w:val="24"/>
          <w:szCs w:val="24"/>
          <w:u w:val="single"/>
          <w:lang w:val="pt-BR"/>
        </w:rPr>
        <w:t>1º</w:t>
      </w:r>
      <w:r w:rsidRPr="00911292">
        <w:rPr>
          <w:rFonts w:ascii="Arial" w:hAnsi="Arial" w:cs="Arial"/>
          <w:sz w:val="24"/>
          <w:szCs w:val="24"/>
          <w:lang w:val="pt-BR"/>
        </w:rPr>
        <w:t xml:space="preserve"> - um aprofundamento frutífero de alguns aspectos do Rogate, ressaltando uma interpretação mais espiritual e levando a tirar indicações para novos dinamismos apostólicos (nesta passagem é incorporada uma intuição de </w:t>
      </w:r>
      <w:r w:rsidRPr="00911292">
        <w:rPr>
          <w:rFonts w:ascii="Arial" w:hAnsi="Arial" w:cs="Arial"/>
          <w:i/>
          <w:iCs/>
          <w:sz w:val="24"/>
          <w:szCs w:val="24"/>
          <w:lang w:val="pt-BR"/>
        </w:rPr>
        <w:t>“Vita Consecrata”</w:t>
      </w:r>
      <w:r w:rsidRPr="00911292">
        <w:rPr>
          <w:rFonts w:ascii="Arial" w:hAnsi="Arial" w:cs="Arial"/>
          <w:sz w:val="24"/>
          <w:szCs w:val="24"/>
          <w:lang w:val="pt-BR"/>
        </w:rPr>
        <w:t xml:space="preserve">, n. 55); </w:t>
      </w:r>
      <w:r w:rsidRPr="00911292">
        <w:rPr>
          <w:rFonts w:ascii="Arial" w:hAnsi="Arial" w:cs="Arial"/>
          <w:b/>
          <w:bCs/>
          <w:sz w:val="24"/>
          <w:szCs w:val="24"/>
          <w:u w:val="single"/>
          <w:lang w:val="pt-BR"/>
        </w:rPr>
        <w:t>2º</w:t>
      </w:r>
      <w:r w:rsidRPr="00911292">
        <w:rPr>
          <w:rFonts w:ascii="Arial" w:hAnsi="Arial" w:cs="Arial"/>
          <w:sz w:val="24"/>
          <w:szCs w:val="24"/>
          <w:lang w:val="pt-BR"/>
        </w:rPr>
        <w:t xml:space="preserve"> - a irradiação de uma espiritualidade ativa além das fronteiras do instituto, que pode assim contar com novas energias e garantir a continuidade de algumas de suas formas típicas de serviço.</w:t>
      </w:r>
    </w:p>
    <w:p w14:paraId="02FB07D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w:t>
      </w:r>
      <w:r w:rsidRPr="00911292">
        <w:rPr>
          <w:rFonts w:ascii="Arial" w:hAnsi="Arial" w:cs="Arial"/>
          <w:b/>
          <w:bCs/>
          <w:sz w:val="24"/>
          <w:szCs w:val="24"/>
          <w:u w:val="single"/>
          <w:lang w:val="pt-BR"/>
        </w:rPr>
        <w:t>Art. 121</w:t>
      </w:r>
      <w:r w:rsidRPr="00911292">
        <w:rPr>
          <w:rFonts w:ascii="Arial" w:hAnsi="Arial" w:cs="Arial"/>
          <w:sz w:val="24"/>
          <w:szCs w:val="24"/>
          <w:lang w:val="pt-BR"/>
        </w:rPr>
        <w:t>: Comprometemo-nos com a formação dos leigos. Os superiores mostram vivo interesse pela sua qualificação rogacionista, verificando a qualidade da sua inserção nas obras. A eficácia do serviço leigo depende da competência profissional e das profundas motivações de fé.</w:t>
      </w:r>
    </w:p>
    <w:p w14:paraId="73693AA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w:t>
      </w:r>
      <w:r w:rsidRPr="00911292">
        <w:rPr>
          <w:rFonts w:ascii="Arial" w:hAnsi="Arial" w:cs="Arial"/>
          <w:b/>
          <w:bCs/>
          <w:sz w:val="24"/>
          <w:szCs w:val="24"/>
          <w:u w:val="single"/>
          <w:lang w:val="pt-BR"/>
        </w:rPr>
        <w:t>Art. 122</w:t>
      </w:r>
      <w:r w:rsidRPr="00911292">
        <w:rPr>
          <w:rFonts w:ascii="Arial" w:hAnsi="Arial" w:cs="Arial"/>
          <w:sz w:val="24"/>
          <w:szCs w:val="24"/>
          <w:lang w:val="pt-BR"/>
        </w:rPr>
        <w:t>: Ao compartilhar o carisma com os leigos, elaboramos projetos comuns, respeitando sua autonomia. Nos comprometemos a acompanhá-los na pastoral conjugal, familiar, juvenil e vocacional. Nós os orientamos a viver e testemunhar o espírito das Bem-aventuranças e, com vistas à transformação do mundo segundo o Coração de Cristo, os encorajamos a ter uma atenção especial para com os pequenos e os pobres.</w:t>
      </w:r>
    </w:p>
    <w:p w14:paraId="26FC915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w:t>
      </w:r>
      <w:r w:rsidRPr="00911292">
        <w:rPr>
          <w:rFonts w:ascii="Arial" w:hAnsi="Arial" w:cs="Arial"/>
          <w:b/>
          <w:bCs/>
          <w:sz w:val="24"/>
          <w:szCs w:val="24"/>
          <w:u w:val="single"/>
          <w:lang w:val="pt-BR"/>
        </w:rPr>
        <w:t>Art. 123</w:t>
      </w:r>
      <w:r w:rsidRPr="00911292">
        <w:rPr>
          <w:rFonts w:ascii="Arial" w:hAnsi="Arial" w:cs="Arial"/>
          <w:sz w:val="24"/>
          <w:szCs w:val="24"/>
          <w:lang w:val="pt-BR"/>
        </w:rPr>
        <w:t>: Nossas Comunidades, centros qualificados de referência e animação dos leigos mais próximos de nós, associados ou não, acompanham o seu crescimento e envolvimento na ação apostólica. Estamos conscientes de que, em qualquer atividade ou ministério em que estejamos envolvidos, temos para com os leigos o dever de ser guias experientes da vida espiritual, conscientes de que eles são movidos, mais do que pelas palavras, pelos exemplos de santidade.</w:t>
      </w:r>
    </w:p>
    <w:p w14:paraId="42613BBB"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w:t>
      </w:r>
      <w:r w:rsidRPr="00911292">
        <w:rPr>
          <w:rFonts w:ascii="Arial" w:hAnsi="Arial" w:cs="Arial"/>
          <w:b/>
          <w:bCs/>
          <w:sz w:val="24"/>
          <w:szCs w:val="24"/>
          <w:u w:val="single"/>
          <w:lang w:val="pt-BR"/>
        </w:rPr>
        <w:t>Art. 124</w:t>
      </w:r>
      <w:r w:rsidRPr="00911292">
        <w:rPr>
          <w:rFonts w:ascii="Arial" w:hAnsi="Arial" w:cs="Arial"/>
          <w:sz w:val="24"/>
          <w:szCs w:val="24"/>
          <w:lang w:val="pt-BR"/>
        </w:rPr>
        <w:t>: Nas Casas, cuidamos das várias associações rogacionistas, de acordo com os respectivos estatutos. Um Religioso, como assistente eclesiástico, acompanha a formação cristã e anima as várias atividades».</w:t>
      </w:r>
    </w:p>
    <w:p w14:paraId="273D4F7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Até aqui, o ditame normativo, que é o “mínimo sindical” exigido para a partilha do carisma do Rogate entre Religiosos Rogacionistas e Leigos Rogacionistas.</w:t>
      </w:r>
    </w:p>
    <w:p w14:paraId="761DB26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Ao ler esses 5 artigos, é legítimo ter uma reserva fundamental, que não é tanto uma crítica, mas sim a constatação de uma limitação na abordagem de todo o discurso, ou seja, o fato de que toda a questão da participação/ compartilhamento do carisma parece ser lida principalmente em referência ao Instituto religioso, enquanto uma abordagem correta da teologia dos carismas coloca como ponto de referência central o próprio carisma, e não o Instituto religioso que até então o trouxe à história. Em outras palavras, a Congregação dos Rogacionistas não faz caridade, não distribui gratificações aos leigos do Rogate porque não é capaz de fazê-lo, uma vez que o carisma do Rogate não está à sua disposição (= a Congregação não dispõe dele), mas sim à disposição do Espírito do Senhor.</w:t>
      </w:r>
    </w:p>
    <w:p w14:paraId="6C534D5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Mais ainda: a Congregação dos Rogacionistas (e das Filhas do Divino Zelo) deve apenas procurar ser “justa” (= reconhecer a cada um o que é seu), ou seja, reconhecer o que pertence aos leigos do Rogate, o que é deles, e que não é ela/Congregação que generosamente concede por gentileza. Essa normativa acima citada deveria, de maneira mais teologicamente rigorosa, reconhecer algo a que os Leigos do Rogate têm direito por “natureza” e não pela aprovação de alguma “Entidade religiosa” e, ao mesmo tempo, deveria tornar conhecido a quais deveres esse direito (o carisma do Rogate) os compromete; informar o que os leigos do Rogate são chamados a fazer, qual a tarefa que os espera pelo fato de serem também eles, os leigos, com sua vocação leiga singular, destinatários do Carisma do Rogate. (mas isso ficará mais claro à medida que prosseguirmos na discussão).</w:t>
      </w:r>
    </w:p>
    <w:p w14:paraId="52CB4771"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No entanto, além desse limite de perspectiva, há todo um horizonte infinito a ser explorado, como a possibilidade de plena participação dos leigos no carisma do Rogate, e são esperadas perspectivas e pronunciamentos que certamente saberão estabelecer um novo discurso sobre a relação entre religiosos rogaçionistas e leigos rogaçionistas.</w:t>
      </w:r>
    </w:p>
    <w:p w14:paraId="5B809A7B"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Há um texto na literatura dos Rogacionistas, um “Subsídio de formação rogaicionista”, chamado “Instâncias formativas da missão rogaicionista no início do terceiro milênio”, que é fruto do Encontro dos Formadores Rogacionistas (de todo o mundo) realizado em Morlupo, de 24 a 29 de outubro de 2005. Nessa ocasião, o padre Angelo Sardone fez uma palestra sobre: “O culto ao Fundador, o laicato, a paróquia, a pastoral juvenil”. Na parte em que falou sobre “Compartilhamento do carisma com os leigos: sugestões formativas”, o padre Angelo Sardone disse:</w:t>
      </w:r>
    </w:p>
    <w:p w14:paraId="6FB3581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«Ainda precisam amadurecer as condições intelectuais e culturais que fazem com que a partilha dos leigos seja acolhida como </w:t>
      </w:r>
      <w:r w:rsidRPr="00911292">
        <w:rPr>
          <w:rFonts w:ascii="Arial" w:hAnsi="Arial" w:cs="Arial"/>
          <w:i/>
          <w:iCs/>
          <w:sz w:val="24"/>
          <w:szCs w:val="24"/>
          <w:lang w:val="pt-BR"/>
        </w:rPr>
        <w:t>um dom</w:t>
      </w:r>
      <w:r w:rsidRPr="00911292">
        <w:rPr>
          <w:rFonts w:ascii="Arial" w:hAnsi="Arial" w:cs="Arial"/>
          <w:sz w:val="24"/>
          <w:szCs w:val="24"/>
          <w:lang w:val="pt-BR"/>
        </w:rPr>
        <w:t xml:space="preserve"> e não como uma substituição de pessoal ou uma colaboração barata. Tudo isso não é apenas obra de uma verdadeira conversão formativa que se realiza antes de tudo através da abertura e da experiência direta com os leigos em todos os níveis, mas de uma verdadeira formação sistemática em todos os níveis» (</w:t>
      </w:r>
      <w:r w:rsidRPr="00911292">
        <w:rPr>
          <w:rFonts w:ascii="Arial" w:hAnsi="Arial" w:cs="Arial"/>
          <w:i/>
          <w:iCs/>
          <w:sz w:val="24"/>
          <w:szCs w:val="24"/>
          <w:lang w:val="pt-BR"/>
        </w:rPr>
        <w:t>“Em caminho. Subsídio de formação rogaicionista. Instâncias formativas da missão rogaicionista no início do terceiro milênio”</w:t>
      </w:r>
      <w:r w:rsidRPr="00911292">
        <w:rPr>
          <w:rFonts w:ascii="Arial" w:hAnsi="Arial" w:cs="Arial"/>
          <w:sz w:val="24"/>
          <w:szCs w:val="24"/>
          <w:lang w:val="pt-BR"/>
        </w:rPr>
        <w:t>, p. 231).</w:t>
      </w:r>
    </w:p>
    <w:p w14:paraId="4E48654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 padre Angelo Sardone está falando aos padres rogaicionistas e, portanto, quando fala de “conversão formativa” e “formação sistemática”, é a eles que se dirige, e não a outros.</w:t>
      </w:r>
    </w:p>
    <w:p w14:paraId="4A61D0F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Na verdade, talvez o discurso pudesse ser ainda mais radical: não é necessária apenas uma “conversão formativa”, mas, mais radicalmente, seria necessária uma “conversão carismática”, onde “converter-se” ao carisma (do Rogate) significa colocá-lo – o Rogate – no centro de tudo como ponto de referência; “convergir” para ele de maneira total; e nós, o Instituto \ Congregação religiosa (Rogacionistas e Filhas do Divino Zelo), dar um passo de lado.</w:t>
      </w:r>
    </w:p>
    <w:p w14:paraId="259AB02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uma “teologia do carisma” saudável, é preciso entender de uma vez por todas que o carisma – no nosso caso, o carisma do Rogate – é uma realidade maior do que a Instituição (Congregação religiosa) que o traz, que o trouxe, na história; entender que o carisma é “excedente”, ou seja, excede, ultrapassa os limites geográficos, </w:t>
      </w:r>
      <w:r w:rsidRPr="00911292">
        <w:rPr>
          <w:rFonts w:ascii="Arial" w:hAnsi="Arial" w:cs="Arial"/>
          <w:sz w:val="24"/>
          <w:szCs w:val="24"/>
          <w:lang w:val="pt-BR"/>
        </w:rPr>
        <w:lastRenderedPageBreak/>
        <w:t>materiais e espirituais da Congregação (ou das Congregações), e é “excêntrico”, ou seja – como nos diz a geometria – seu centro (o centro do carisma) não corresponde ao que nós, homens e mulheres da Instituição, pensamos ser o ponto da Congregação (seja ele centro ou periferia) onde pensamos encontrá-lo (o carisma).</w:t>
      </w:r>
    </w:p>
    <w:p w14:paraId="3A65B8B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Se aceitarmos que o dom da graça do carisma é excedente, exorbitante em relação à estrutura do Instituto religioso que até agora o levou na história, então devemos também aceitar o fato de que a Congregação religiosa não é proprietária do carisma, mas é “depositária”, “administradora” dele, é o “instrumento” do qual o Espírito Santo se serviu – e continua a se servir até que o próprio Espírito o considere oportuno – para doá-lo a toda a Igreja.</w:t>
      </w:r>
    </w:p>
    <w:p w14:paraId="6B6D174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Essa abordagem – às vezes difícil de aceitar, em teoria, mas ainda mais na prática, por parte do Instituto ou Congregação religiosa – é muito bem expressa pelo padre Fabio Ciardi, em seu livro, </w:t>
      </w:r>
      <w:r w:rsidRPr="00911292">
        <w:rPr>
          <w:rFonts w:ascii="Arial" w:hAnsi="Arial" w:cs="Arial"/>
          <w:i/>
          <w:iCs/>
          <w:sz w:val="24"/>
          <w:szCs w:val="24"/>
          <w:lang w:val="pt-BR"/>
        </w:rPr>
        <w:t xml:space="preserve">Condividere i doni. </w:t>
      </w:r>
      <w:r w:rsidRPr="00911292">
        <w:rPr>
          <w:rFonts w:ascii="Arial" w:hAnsi="Arial" w:cs="Arial"/>
          <w:i/>
          <w:iCs/>
          <w:sz w:val="24"/>
          <w:szCs w:val="24"/>
        </w:rPr>
        <w:t>Laici e consacrati insieme per la missione</w:t>
      </w:r>
      <w:r w:rsidRPr="00911292">
        <w:rPr>
          <w:rFonts w:ascii="Arial" w:hAnsi="Arial" w:cs="Arial"/>
          <w:sz w:val="24"/>
          <w:szCs w:val="24"/>
        </w:rPr>
        <w:t xml:space="preserve"> (Compartilhar os dons. </w:t>
      </w:r>
      <w:r w:rsidRPr="00911292">
        <w:rPr>
          <w:rFonts w:ascii="Arial" w:hAnsi="Arial" w:cs="Arial"/>
          <w:sz w:val="24"/>
          <w:szCs w:val="24"/>
          <w:lang w:val="pt-BR"/>
        </w:rPr>
        <w:t>Leigos e consagrados juntos para a missão), Editrice Rogate, Roma 2020, especialmente no capítulo IV intitulado “</w:t>
      </w:r>
      <w:r w:rsidRPr="00911292">
        <w:rPr>
          <w:rFonts w:ascii="Arial" w:hAnsi="Arial" w:cs="Arial"/>
          <w:i/>
          <w:iCs/>
          <w:sz w:val="24"/>
          <w:szCs w:val="24"/>
          <w:lang w:val="pt-BR"/>
        </w:rPr>
        <w:t>Laicos e consagrados juntos</w:t>
      </w:r>
      <w:r w:rsidRPr="00911292">
        <w:rPr>
          <w:rFonts w:ascii="Arial" w:hAnsi="Arial" w:cs="Arial"/>
          <w:sz w:val="24"/>
          <w:szCs w:val="24"/>
          <w:lang w:val="pt-BR"/>
        </w:rPr>
        <w:t>” e no capítulo V intitulado “</w:t>
      </w:r>
      <w:r w:rsidRPr="00911292">
        <w:rPr>
          <w:rFonts w:ascii="Arial" w:hAnsi="Arial" w:cs="Arial"/>
          <w:i/>
          <w:iCs/>
          <w:sz w:val="24"/>
          <w:szCs w:val="24"/>
          <w:lang w:val="pt-BR"/>
        </w:rPr>
        <w:t>A partilha do mesmo carisma</w:t>
      </w:r>
      <w:r w:rsidRPr="00911292">
        <w:rPr>
          <w:rFonts w:ascii="Arial" w:hAnsi="Arial" w:cs="Arial"/>
          <w:sz w:val="24"/>
          <w:szCs w:val="24"/>
          <w:lang w:val="pt-BR"/>
        </w:rPr>
        <w:t>”. Trata-se de uma abordagem da relação Consagrados – Laicos em relação a um carisma, totalmente desequilibrada – e com razão – a favor do laicato, também porque reequilibra a relação anterior, que era totalmente desequilibrada a favor do instituto religioso. Portanto, mais do que um desequilíbrio igual e de sinal contrário (que não mudaria nada), podemos falar de um novo e correto equilíbrio recuperado de um dinamismo eclesial puramente comunitário, que é um dom/ carisma, que não pretende criar protagonismos deste ou daquele sujeito eclesial, mas visa criar o que hoje está cada vez mais tomando forma em torno da única centralidade do carisma, e que agora é comumente chamado de “Família carismática”, porque da “família” quer acima de tudo expressar a união e a comunhão.</w:t>
      </w:r>
    </w:p>
    <w:p w14:paraId="5323F3B6"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seguir, apresento em síntese – muitas vezes usando suas próprias palavras – alguns trechos significativos do discurso muito articulado e documentado que o autor faz nestes dois capítulos. O padre Ciardi se pergunta de que maneira os leigos podem compartilhar o carisma de um instituto religioso.</w:t>
      </w:r>
    </w:p>
    <w:p w14:paraId="25496802"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Normalmente se pensava, e às vezes ainda se pensa, que o carisma do Fundador e da Fundadora é uma realidade de que os religiosos e religiosas das Congregações fundadas são detentores e detentoras. A relação Religiosos-Leigos é (foi) pensada sobre um modelo que lembra o modelo tolemaico da Terra no centro, com o Sol e outros planetas girando em torno dela. No centro, no nosso caso, estão as pessoas consagradas – muitas vezes do primeiro “ramo”, geralmente masculino –, detentoras do carisma, em torno das quais giram, em círculos concêntricos e a distâncias mais ou menos próximas, as pessoas que pretendem compartilhar o carisma, a espiritualidade e a missão do Instituto; depois, em outro anel mais externo, estão as pessoas que colaboram com ajuda e oração; finalmente, no anel mais distante da estrela/Instituto religioso, estão as pessoas que são beneficiárias do carisma e que permanecem ligadas afetivamente a ele como sinal de gratidão.</w:t>
      </w:r>
    </w:p>
    <w:p w14:paraId="0C27D4D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Em vez disso, seria necessário pensar essas relações segundo o sistema copernicano, com o sol no centro e os planetas girando em torno dele. No centro, no </w:t>
      </w:r>
      <w:r w:rsidRPr="00911292">
        <w:rPr>
          <w:rFonts w:ascii="Arial" w:hAnsi="Arial" w:cs="Arial"/>
          <w:sz w:val="24"/>
          <w:szCs w:val="24"/>
          <w:lang w:val="pt-BR"/>
        </w:rPr>
        <w:lastRenderedPageBreak/>
        <w:t>nosso caso, está o carisma e, ao redor, em círculos concêntricos (embora as órbitas dos planetas ao redor de sua estrela sejam geralmente elipses e não círculos), giram as diferentes vocações iluminadas pelo carisma. O “astro” mais próximo do sol pode ser o Instituto de pessoas consagradas que primeiro o recebeu e o viveu, seguido por outros grupos e outras pessoas que participam de forma diferente na sua vida. O Instituto de pessoas consagradas que vive do carisma não é detentor do carisma, mas o acolhe como um dom e o administra como um bem que não lhe pertence, precisamente porque o carisma transcende o Instituto e pode ser compreendido e implementado de forma diferente por outros sujeitos.</w:t>
      </w:r>
    </w:p>
    <w:p w14:paraId="6F1E0EB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Basta pensar em quantas instituições o carisma de São Francisco de Assis foi capaz de dar vida e, ainda hoje, oito séculos depois (em 2026 se comemora o oitavo centenário da morte de São Francisco), surgem novas expressões que se referem ao carisma franciscano: todas giram em torno do carisma de São Francisco, não giram em torno das antigas Ordens franciscanas, embora, naturalmente, vivam em comunhão com elas e se dirijam a elas como aqueles que têm uma longa história de vida, compreensão e implementação do carisma. E o mesmo pode ser dito de muitas outras Ordens, Institutos e Congregações religiosas que têm um Laicato, associado ou não, várias formas de Laicato que gravitam em torno do carisma: precisamente: gravitam em torno do carisma, não em torno do Instituto religioso, seja ele masculino ou feminino.</w:t>
      </w:r>
    </w:p>
    <w:p w14:paraId="6F27093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Se essa perspectiva é eclesiologicamente correta, a implementação do “modelo copernicano” provoca então uma “revolução copernicana”, ou seja, leva a viver verdadeiramente a complementaridade dos dons, em comunhão uns com os outros, sem superioridade e inferioridade, “girando” em torno do único sol/carisma e colocando-se todos juntos a serviço da única missão originada pelo carisma (cf. Ciardi, o.c., pp. 143-144).</w:t>
      </w:r>
    </w:p>
    <w:p w14:paraId="4799B708"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 carisma não é, portanto, uma realidade que “pertence” às pessoas consagradas de um Instituto religioso, da qual elas podem dispor à vontade. O carisma é um dom recebido do qual não se pode se apropriar e que sempre ultrapassa sua realização. Nesse sentido, as pessoas consagradas não podem pensar que são elas que participam do carisma aos leigos. Será o Espírito que, como o deu às pessoas consagradas, o dá também aos leigos. Será o Espírito que chamará os leigos a compartilhar uma experiência particular de vida evangélica de acordo com sua vocação leiga. Certamente, por parte dos consagrados, será necessário, como fizeram os fundadores e fundadoras, saber testemunhar uma experiência de vida, mostrar sua riqueza, sua beleza e, dessa forma, atrair e suscitar o desejo de compartilhar a mesma experiência.</w:t>
      </w:r>
    </w:p>
    <w:p w14:paraId="6F0F9A5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Daí a sintonia, a consonância carismática dos leigos com a experiência suscitada no fundador/fundadora e testemunhada pelos religiosos e religiosas que os seguem. Muitas vezes, o fundador e a fundadora são pessoas consagradas ou, no caso dos fundadores, também sacerdotes. Isso levaria a pensar, num primeiro momento, que as modalidades de realização do carisma estão exclusivamente na linha da vida consagrada</w:t>
      </w:r>
    </w:p>
    <w:p w14:paraId="44A05BF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(ou presbiteral). O fato de que eles normalmente transmitem sua experiência a pessoas que, por sua vez, se sentem chamadas à consagração ou ao sacerdócio, e que, portanto, a experiência carismática no início se encarnou de uma forma religiosa ou presbiteral, não significa que essa forma esgote as potencialidades inerentes ao carisma. As antigas Ordens sabem disso por experiência própria: o mesmo carisma era vivido na modalidade consagrada masculina (primeira ordem), na modalidade consagrada feminina (segunda ordem) e na modalidade leiga (terceira ordem). Portanto, uma compreensão profunda do carisma nos torna conscientes de que a realização do carisma pode ser vivida na modalidade consagrada e na modalidade leiga (cf. Ciardi, o.c., pp. 145-146).</w:t>
      </w:r>
    </w:p>
    <w:p w14:paraId="56F5B9DF"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Em essência, a partilha do carisma é a participação na vida do Espírito, que leva a viver a existência cristã sob uma perspectiva particular, segundo um chamado particular, segundo uma vocação específica.</w:t>
      </w:r>
    </w:p>
    <w:p w14:paraId="2BE88C5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Isso implica o respeito pela vocação específica do leigo com seus compromissos e sua santificação no mundo. Entre consagrados e leigos que compartilham o mesmo carisma, há uma relação de complementaridade, não de subordinação. Os leigos estão associados ao carisma dado à Igreja por meio de um fundador e, indiretamente, estão associados ao instituto religioso. Assim como as pessoas consagradas têm uma maneira própria de integrar e viver o carisma, adaptando-o às necessidades dos tempos, também os associados têm uma maneira própria de interpretar e viver esse carisma, adaptando-o ao seu estado de vida e atividade.</w:t>
      </w:r>
    </w:p>
    <w:p w14:paraId="135D71E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As relações recíprocas entre consagrados e leigos devem ser marcadas pela comunhão e pela complementaridade, a partir do conhecimento e da apreciação recíprocos, do respeito pelas pessoas e pelos seus respectivos caminhos, mas sobretudo da consciência de compartilhar o mesmo dom/carisma. Desta forma, realiza-se uma fecundação recíproca entre a modalidade consagrada e a modalidade leiga de viver e operar no mesmo carisma.</w:t>
      </w:r>
    </w:p>
    <w:p w14:paraId="02E8560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É preciso evitar, por parte do Instituto religioso, a tentação do clericalismo, ou seja, de tornar os leigos à sua imagem e semelhança. Essa complementaridade também se destaca na realização da missão, que exige caminhos e modalidades diferentes para realizar as obras da mesma missão carismática, sem cópias ou nivelamentos em um padrão único. Dessa comunhão e complementaridade nasce um enriquecimento e um apoio recíprocos, numa autêntica experiência de comunidade eclesial, que leva a ver além da pertença estrutural, tendo como horizonte a unidade e a comunhão de uma única “Família carismática” (cf. Ciardi, o.c., p. 170).</w:t>
      </w:r>
    </w:p>
    <w:p w14:paraId="26394EF1"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Assim, o caminho teológico e as experiências eclesiais das últimas décadas prepararam o terreno, tornando possível também aos leigos responder ao chamado para viver o carisma de uma maneira nova em relação àquela vivida até hoje pelas pessoas consagradas. Como durante séculos um determinado carisma foi vivido exclusivamente no estado religioso, poderíamos supor (“supor”, não “desejar” ) – sem escândalo e sem consternação – que no futuro ele possa ser vivido exclusivamente no estado leigo.</w:t>
      </w:r>
    </w:p>
    <w:p w14:paraId="7F964BD1"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“É a perspectiva para a qual se estão orientando vários institutos religiosos que veem diminuir as vocações religiosas e se sentem próximos da extinção.</w:t>
      </w:r>
    </w:p>
    <w:p w14:paraId="43E780B8" w14:textId="77777777" w:rsidR="00911292" w:rsidRDefault="00911292" w:rsidP="00911292">
      <w:pPr>
        <w:jc w:val="both"/>
        <w:rPr>
          <w:rFonts w:ascii="Arial" w:hAnsi="Arial" w:cs="Arial"/>
          <w:sz w:val="24"/>
          <w:szCs w:val="24"/>
          <w:lang w:val="pt-BR"/>
        </w:rPr>
      </w:pPr>
      <w:r w:rsidRPr="00911292">
        <w:rPr>
          <w:rFonts w:ascii="Arial" w:hAnsi="Arial" w:cs="Arial"/>
          <w:sz w:val="24"/>
          <w:szCs w:val="24"/>
          <w:lang w:val="pt-BR"/>
        </w:rPr>
        <w:t>Extinção de quê? perguntam-se. Dos religiosos e religiosas que até agora viveram o carisma, ou extinção do carisma? Se a vida religiosa que encarna esse carisma desaparecer, o carisma não poderá permanecer na forma leiga? Daí a escolha de uma formação intensa dos leigos que se sentem chamados ao carisma e a confiança a eles do patrimônio espiritual do Instituto e das obras e iniciativas a ele ligadas; obras e iniciativas que naturalmente evoluirão com a passagem da modalidade religiosa para a leiga do carisma” (Ciardi, o.c., p.146).</w:t>
      </w:r>
    </w:p>
    <w:p w14:paraId="497D4882" w14:textId="77777777" w:rsidR="00911292" w:rsidRPr="00911292" w:rsidRDefault="00911292" w:rsidP="00911292">
      <w:pPr>
        <w:jc w:val="both"/>
        <w:rPr>
          <w:rFonts w:ascii="Arial" w:hAnsi="Arial" w:cs="Arial"/>
          <w:sz w:val="24"/>
          <w:szCs w:val="24"/>
          <w:lang w:val="pt-BR"/>
        </w:rPr>
      </w:pPr>
    </w:p>
    <w:p w14:paraId="2341ECF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Leigos e Carisma. Uma hipótese futura </w:t>
      </w:r>
    </w:p>
    <w:p w14:paraId="332D46BB" w14:textId="77777777"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(e não desejável)</w:t>
      </w:r>
    </w:p>
    <w:p w14:paraId="5CCDD3D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Neste cenário hipotético (mas não desejável) está contida uma forte advertência para todas as Ordens e Congregações religiosas, masculinas e femininas. Durante séculos, ou décadas, elas trouxeram um carisma à Igreja, mas nunca devem descansar sobre os louros do passado, sobre a história gloriosa que cada Congregação religiosa deve recordar e contar. É preciso sempre – como lembram as palavras finais da Exortação Apostólica Vita consecrata (1996) – ter bem presente que há uma grande história a ser construída (cf. VC n. 110). É preciso sempre fazer frutificar o talento recebido, e não enterrá-lo, porque, caso contrário, ele se tornará infrutífero, nos será tirado e dado a outros (cf. as palavras de Jesus a esse respeito no evangelho de Mateus, cap. 25, 14-30).</w:t>
      </w:r>
    </w:p>
    <w:p w14:paraId="5F44500B" w14:textId="77777777" w:rsidR="00911292" w:rsidRDefault="00911292" w:rsidP="00911292">
      <w:pPr>
        <w:jc w:val="both"/>
        <w:rPr>
          <w:rFonts w:ascii="Arial" w:hAnsi="Arial" w:cs="Arial"/>
          <w:sz w:val="24"/>
          <w:szCs w:val="24"/>
          <w:lang w:val="pt-BR"/>
        </w:rPr>
      </w:pPr>
      <w:r w:rsidRPr="00911292">
        <w:rPr>
          <w:rFonts w:ascii="Arial" w:hAnsi="Arial" w:cs="Arial"/>
          <w:sz w:val="24"/>
          <w:szCs w:val="24"/>
          <w:lang w:val="pt-BR"/>
        </w:rPr>
        <w:t>Daí a necessidade e a urgência de que cada Ordem e Congregação religiosa sempre faça uma leitura e releitura contínua do próprio carisma, que haja sempre uma atenção constante à cultura (= cultivo) do carisma, capaz de gerar ou regenerar uma espiritualidade do carisma, por sua vez capaz de nutrir, em todos os níveis, a vida das pessoas consagradas a esse carisma. Mas isso é outra história...</w:t>
      </w:r>
    </w:p>
    <w:p w14:paraId="2E2AED3E" w14:textId="77777777" w:rsidR="00911292" w:rsidRPr="00911292" w:rsidRDefault="00911292" w:rsidP="00911292">
      <w:pPr>
        <w:jc w:val="both"/>
        <w:rPr>
          <w:rFonts w:ascii="Arial" w:hAnsi="Arial" w:cs="Arial"/>
          <w:sz w:val="24"/>
          <w:szCs w:val="24"/>
          <w:lang w:val="pt-BR"/>
        </w:rPr>
      </w:pPr>
    </w:p>
    <w:p w14:paraId="5ABFA2A4" w14:textId="77777777"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A destinação eclesial do carisma e a abertura ao mundo</w:t>
      </w:r>
    </w:p>
    <w:p w14:paraId="04CF55F5" w14:textId="77777777" w:rsidR="00911292" w:rsidRPr="00911292" w:rsidRDefault="00911292" w:rsidP="00911292">
      <w:pPr>
        <w:jc w:val="both"/>
        <w:rPr>
          <w:rFonts w:ascii="Arial" w:hAnsi="Arial" w:cs="Arial"/>
          <w:sz w:val="24"/>
          <w:szCs w:val="24"/>
        </w:rPr>
      </w:pPr>
      <w:r w:rsidRPr="00911292">
        <w:rPr>
          <w:rFonts w:ascii="Arial" w:hAnsi="Arial" w:cs="Arial"/>
          <w:sz w:val="24"/>
          <w:szCs w:val="24"/>
          <w:lang w:val="pt-BR"/>
        </w:rPr>
        <w:t xml:space="preserve">Para as reflexões que se seguem, o texto de referência é sempre Fabio Ciardi, </w:t>
      </w:r>
      <w:r w:rsidRPr="00911292">
        <w:rPr>
          <w:rFonts w:ascii="Arial" w:hAnsi="Arial" w:cs="Arial"/>
          <w:i/>
          <w:iCs/>
          <w:sz w:val="24"/>
          <w:szCs w:val="24"/>
          <w:lang w:val="pt-BR"/>
        </w:rPr>
        <w:t xml:space="preserve">Condividere i doni. </w:t>
      </w:r>
      <w:r w:rsidRPr="00911292">
        <w:rPr>
          <w:rFonts w:ascii="Arial" w:hAnsi="Arial" w:cs="Arial"/>
          <w:i/>
          <w:iCs/>
          <w:sz w:val="24"/>
          <w:szCs w:val="24"/>
        </w:rPr>
        <w:t>Laici e consacrati insieme per la missione</w:t>
      </w:r>
      <w:r w:rsidRPr="00911292">
        <w:rPr>
          <w:rFonts w:ascii="Arial" w:hAnsi="Arial" w:cs="Arial"/>
          <w:sz w:val="24"/>
          <w:szCs w:val="24"/>
        </w:rPr>
        <w:t>, o.c., pp. 156-157.</w:t>
      </w:r>
    </w:p>
    <w:p w14:paraId="21214C75"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Estamos diante de um passo adicional. No início, adotamos a imagem/metáfora do sistema solar: o carisma no centro e ao redor as várias concretizações que dele tomam forma na história. Agora precisamos de uma metáfora adicional. O sol não é fixo, mas com todo o sistema solar, dentro da nossa constelação que é a Via Láctea, estamos em movimento em direção à constelação da Lira a uma velocidade de 20 km por segundo (naturalmente não percebemos isso porque estamos dentro do sistema observado; seria necessário estar confortavelmente sentado fora da nossa constelação para nos vermos a voar a essa velocidade em direção à constelação da Lira).</w:t>
      </w:r>
    </w:p>
    <w:p w14:paraId="157EDDA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lastRenderedPageBreak/>
        <w:t>Voltando à nossa questão: as Famílias Carismáticas não fazem sentido se não estiverem imersas na galáxia eclesial, na grande comunhão entre carismas e vocações, onde todos giramos em torno de Cristo, do grande desígnio divino da construção do Reino de Deus. Não se vive para si mesmo, não é possível fechar-se em si mesmo, ficar ali contemplando-se com auto-satisfação pelo próprio dom/carisma, caso contrário, torna-se uma seita e, dessa forma, tendo como único ponto de referência a si mesmo, acabaria vagando como um meteoro perdido na imensidão do espaço. Vivemos para a Igreja, para toda a humanidade. Só assim a Família Carismática faz sentido: esquecendo-se de si mesma, para viver “fora de si”, em constante doação, ela se torna realmente ela mesma. A inserção na história é um fator essencial para a hermenêutica de um carisma. O carisma do Instituto é compreendido e “atualizado” na medida em que se deixa interpelar pelas perguntas e necessidades sempre novas às quais é chamado a responder. O carisma é compreendido colocando-o em jogo com a história, deixando-se interpelar por ela, no contato concreto e cotidiano com as pessoas para as quais o carisma foi dado e que ele é chamado a servir.</w:t>
      </w:r>
    </w:p>
    <w:p w14:paraId="3F0B0007"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Então – em passos rápidos – podemos dizer que assistimos a essa evolução da relação entre Consagrados e Leigos na participação do carisma comum: de um apoio externo à colaboração; da dependência (= ser tratado como dependente) à participação; de objeto a sujeito da missão carismática. Ou, dito de outra forma: de uma colaboração parcial a uma integral; da colaboração nas atividades à comunhão na vida; de ser colaboradores a ser condiscipulos.</w:t>
      </w:r>
    </w:p>
    <w:p w14:paraId="240CDFA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Mais uma reflexão sobre a realidade da “Família Carismática”. Com base no que o Papa Francisco disse na Carta de proclamação do Ano da Vida Consagrada (a Carta é de 2014, o Ano é 2015), uma Família Carismática é uma realidade (ou melhor, um desejo) que não diz respeito apenas às pessoas que, de acordo com suas diferentes vocações, se reconhecem em um único e particular carisma (ou seja, consagrados/consagradas e leigos/leigas que se referem a um carisma particular para sua espiritualidade), mas uma noção teológica e eclesial, a de Família Carismática, que se amplia para incluir mais Institutos ou Congregações religiosas que têm uma inspiração carismática comum e se reconhecem num mesmo carisma.</w:t>
      </w:r>
    </w:p>
    <w:p w14:paraId="1CEC5AE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Num discurso (18 de março de 2019) dirigido à Família Carismática que se reconhece em torno do carisma de São Camilo de Lellis, o Papa Francisco disse o seguinte:</w:t>
      </w:r>
    </w:p>
    <w:p w14:paraId="32688FA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“Queridos irmãos e irmãs, encorajo-os a cultivar sempre entre vocês a comunhão, naquele estilo sinodal que propus a toda a Igreja, ouvindo uns aos outros e todos ouvindo o Espírito Santo, para valorizar a contribuição que cada realidade oferece à única Família, de modo a expressar mais plenamente as múltiplas potencialidades que o carisma encerra. Estejam cada vez mais conscientes de que “é na comunhão, mesmo que isso custe esforço, que um carisma se revela autenticamente e misteriosamente fecundo” (Evangelii gaudium, 130)”.</w:t>
      </w:r>
    </w:p>
    <w:p w14:paraId="705C194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Depois dessas considerações necessárias, embora válidas de maneira genérica, sobre uma teologia renovada do carisma, é preciso voltar ao ponto que diz respeito aos Leigos do Rogate. É importante que os Leigos do Rogate adquiram a consciência de que sua luz, o seu farol de orientação, o seu ponto de referência é o carisma do </w:t>
      </w:r>
      <w:r w:rsidRPr="00911292">
        <w:rPr>
          <w:rFonts w:ascii="Arial" w:hAnsi="Arial" w:cs="Arial"/>
          <w:sz w:val="24"/>
          <w:szCs w:val="24"/>
          <w:lang w:val="pt-BR"/>
        </w:rPr>
        <w:lastRenderedPageBreak/>
        <w:t>Rogate, não é tanto a Congregação dos Rogacionistas (ou das Filhas do Divino Zelo), institutos religiosos que podem certamente ter um papel pedagógico, formativo, pelo menos inicialmente, mas depois os leigos do Rogate são chamados a percorrer autonomamente o seu caminho na descoberta e na atualização do carisma do Rogate.</w:t>
      </w:r>
    </w:p>
    <w:p w14:paraId="18421B80"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Por que se diz isso, que parece tão pouco “comunhão”, depois de ter falado de partilha e comunhão do carisma? Por uma razão teológica simples, mas decisiva: porque a vocação é diferente.</w:t>
      </w:r>
    </w:p>
    <w:p w14:paraId="3B25B03A"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 vocação do religioso/religiosa do Rogate é diferente da vocação do leigo/leiga do Rogate. O carisma é o mesmo, mas a vocação é diferente, e isso – com o perdão do trocadilho – faz a diferença. Até pouco tempo atrás, na história das relações das duas Congregações “rogacionistas” com seus leigos,</w:t>
      </w:r>
    </w:p>
    <w:p w14:paraId="2FE679C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os leigos davam a impressão de ser e se comportar como “cópias ruins” dos religiosos ou das freiras, como pessoas que tentavam repetir em suas vidas formas de celebrar e viver o carisma do Rogate que não lhes pertenciam, que não eram pertinentes à sua natureza e vocação de “leigos”.</w:t>
      </w:r>
    </w:p>
    <w:p w14:paraId="37DAF042"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É preciso amadurecer a consciência, tanto dos consagrados quanto dos leigos, de que a vocação diferente do leigo em relação à do religioso deve ser valorizada em todos os aspectos: não pode haver repetição, homologação na expressão do carisma do Rogate. Não pode haver achatamento, nivelamento do Laicato do Rogate em relação ao Instituto religioso dos Rogacionistas (ou das Filhas do Divino Zelo).</w:t>
      </w:r>
    </w:p>
    <w:p w14:paraId="653FDE74"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É preciso ter consciência de que, por trás da referência ao carisma do Rogate (que é único) para o leigo do Rogate, existe uma vocação diferente (a de ser leigo e não religioso) que não pode ser igualada à do religioso ou religiosa, mas deve ser “valorizada”, ou seja, valorizada e colocada em prática, caso contrário, caímos no “clericalismo” – tão criticado, sobretudo pelo Papa Francisco – clericalismo em dois sentidos, tanto por parte do Instituto religioso que tende a se projetar, a projetar sua sombra sobre o Laicato; quanto por parte do Laicato que acha mais confortável percorrer caminhos carismáticos já trilhados, trilhas de espiritualidade rogazionista já exploradas, falhando assim de forma clamorosa a sua vocação de leigos do Rogate, que renunciaram a sê-lo, ou seja, que renunciaram a descobrir o que de novo implica, para o carisma do Rogate, uma leitura, uma compreensão, uma interpretação, uma experiência de vida autenticamente leiga... tendo esses leigos do Rogate se apoiado cansadamente – pelo seu ser, fazer, rezar... – no Instituto religioso.</w:t>
      </w:r>
    </w:p>
    <w:p w14:paraId="5E45F71C"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Para aqueles Religiosos Rogacionistas que desejam que os “seus” Leigos sejam assimilados a eles mesmos, mas de “segunda ordem”, em primeiro lugar, seria necessário perguntar-se se eles realmente compreenderam a sua identidade de Religiosos Rogacionistas, mas depois – o que não é menos grave – eles faltariam com respeito e consideração pela vocação do “Leigo Rogacionista” (porque o leigo não é um “coroinha”) e, finalmente, não prestariam um bom serviço ao carisma do Rogate, porque o privariam da possibilidade de se realizar nas muitas, inéditas e originais formas de expressão que só a vocação leiga pode permitir, precisamente a vocação dos Leigos do Rogate. Os leigos a quem o Espírito dá o carisma do Rogate, </w:t>
      </w:r>
      <w:r w:rsidRPr="00911292">
        <w:rPr>
          <w:rFonts w:ascii="Arial" w:hAnsi="Arial" w:cs="Arial"/>
          <w:sz w:val="24"/>
          <w:szCs w:val="24"/>
          <w:lang w:val="pt-BR"/>
        </w:rPr>
        <w:lastRenderedPageBreak/>
        <w:t>justamente valorizando sua vocação leiga, adquirem uma competência carismática “própria” e não “derivada”, não derivada do Instituto religioso, seja ele masculino ou feminino. O fato “novo” que redefine todo o discurso do carisma é a vocação diferente daqueles que se referem ao mesmo carisma, que desta vez é a vocação do Leigo do Rogate, e não mais a do padre ou do Religioso ou da Religiosa.</w:t>
      </w:r>
    </w:p>
    <w:p w14:paraId="3D25C76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Hoje – e os religiosos são os primeiros a reconhecer isso – não é mais pensável o movimento unilateral de um laicato que se dirige à vida religiosa (que tem um carisma) para ser instruído, ou para ser organizado para o apostolado segundo esquemas de dependência da Congregação religiosa (cf. Luigi Guccini, </w:t>
      </w:r>
      <w:r w:rsidRPr="00911292">
        <w:rPr>
          <w:rFonts w:ascii="Arial" w:hAnsi="Arial" w:cs="Arial"/>
          <w:i/>
          <w:iCs/>
          <w:sz w:val="24"/>
          <w:szCs w:val="24"/>
          <w:lang w:val="pt-BR"/>
        </w:rPr>
        <w:t>“Religiosi e Laici”</w:t>
      </w:r>
      <w:r w:rsidRPr="00911292">
        <w:rPr>
          <w:rFonts w:ascii="Arial" w:hAnsi="Arial" w:cs="Arial"/>
          <w:sz w:val="24"/>
          <w:szCs w:val="24"/>
          <w:lang w:val="pt-BR"/>
        </w:rPr>
        <w:t>, em “Testimoni” 15/11/1988, pp. 7 – 10).</w:t>
      </w:r>
    </w:p>
    <w:p w14:paraId="6D5EEF1D"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Aceitar o fato de que os leigos se relacionam com o carisma do Rogate com base em sua vocação de leigos também significa aceitar que sua interpretação do carisma do Rogate é inédita e original, não podendo estar já contida na leitura ou interpretação “clerical” ou “religiosa” que é a leitura e a interpretação do carisma do Rogate dada pelas duas Congregações religiosas dos Padres Rogacionistas e das Filhas do Divino Zelo, e que está contida em toda a sua literatura magisterial (por exemplo: Cartas Circulares) e de estudo (por exemplo: Atas de Congressos, etc.).</w:t>
      </w:r>
    </w:p>
    <w:p w14:paraId="6E0816AE"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Portanto, os leigos do Rogate devem ser prudentes ao querer absorver e aceitar tudo o que é produzido pelas duas Congregações e que lhes é proposto. É uma visão do carisma do Rogate já “pré-julgada”, inevitavelmente “pré-julgada”, e não pode ser diferente, já que se trata do “pré-julgamento” que acompanha o fato de estarmos colocados desde o início em um certo ambiente, em uma certa história, em uma certa situação de vida, em uma certa “vocação”... no que Heidegger chamaria de nosso “dasein”, nosso “estar aqui”, nosso “ser assim”, que inevitavelmente orienta nosso “sein”, nosso “ser” (em geral), nossa existência.</w:t>
      </w:r>
    </w:p>
    <w:p w14:paraId="475B07D3"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Corolário a este discurso é que os Leigos do Rogate – e isso pode parecer muito arriscado, quase uma aposta, mas é consequente a todo o discurso feito até agora, se se considerar correto e válido –; os Leigos do Rogate não devem se preocupar muito em deduzir ou “copiar” parâmetros, critérios, formas, modalidades espirituais e operacionais para expressar o carisma do Rogate, daquele âmbito de referência representado até agora pela vida, modalidades espirituais, obras realizadas pelas duas Congregações religiosas, Rogacionistas e Filhas do Divino Zelo.</w:t>
      </w:r>
    </w:p>
    <w:p w14:paraId="0A47F1D0"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Claro, como é natural nas fases evolutivas da vida, vai haver uma mediação “educativa” por parte dos Institutos religiosos – Rogacionistas e Filhas do Divino Zelo –, mas deverá ser uma operação verdadeiramente “maieutica”, a operação da parteira que ajuda a dar à luz, uma ajuda que o Instituto religioso oferece para “tirar” e fazer nascer a verdadeira e nova fisionomia espiritual e apostólica dos Leigos do Rogate.</w:t>
      </w:r>
    </w:p>
    <w:p w14:paraId="051468F8"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 xml:space="preserve">Por isso, é legítimo e necessário esperar que, por parte dos Leigos do Rogate, seja posta em prática toda a inventividade carismática leiga do Rogate, uma verdadeira “descoberta” (como na etimologia latina de “inventio”, “invenire”). E essa operação de descoberta, de reencontro, é algo que só eles, os Leigos do Rogate, podem fazer, porque só eles têm a vocação que os capacita para isso. Os padres Rogacionistas, as irmãs Filhas do Divino Zelo deram e continuam a dar a sua leitura do carisma com </w:t>
      </w:r>
      <w:r w:rsidRPr="00911292">
        <w:rPr>
          <w:rFonts w:ascii="Arial" w:hAnsi="Arial" w:cs="Arial"/>
          <w:sz w:val="24"/>
          <w:szCs w:val="24"/>
          <w:lang w:val="pt-BR"/>
        </w:rPr>
        <w:lastRenderedPageBreak/>
        <w:t>base na sua vocação consagrada; e a leitura “leiga” do carisma do Rogate não lhes pode ser dada, porque não está no seu DNA, não está na sua vocação.</w:t>
      </w:r>
    </w:p>
    <w:p w14:paraId="7B0BB29B"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 esses Leigos do Rogate percorrerão novos caminhos na inteligência do carisma, traçarão novos caminhos, trilhas inexploradas, pistas inéditas, originais e impensáveis, porque até agora não houve Leigos do Rogate para descobrir, encarnar e valorizar esses tesouros, até agora ocultos, do carisma. Não esperem que outros o façam, porque só eles podem fazê-lo. E uma vez que tenham “descoberto” essa riqueza inédita do carisma do Rogate, serão eles, os leigos do Rogate, que a oferecerão, que a “revelarão” à Igreja e ao mundo: uma tarefa, uma missão que deve torná-los extremamente orgulhosos, além de extremamente responsáveis.</w:t>
      </w:r>
    </w:p>
    <w:p w14:paraId="0ACFCD36"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E se não houver essa “leitura leiga do carisma do Rogate”, então o dom/carisma do Rogate não alcançará sua expressão mais plena e, uma vez que todo carisma é um dom, uma riqueza para toda a Igreja, se não houver essa leitura e interpretação “leiga” do Rogate e sua tradução em vida e obras, toda a Igreja ficará empobrecida, e poderemos dizer que fomos infiéis ao dom do Espírito.</w:t>
      </w:r>
    </w:p>
    <w:p w14:paraId="61004F7B" w14:textId="77777777" w:rsidR="00911292" w:rsidRDefault="00911292" w:rsidP="00911292">
      <w:pPr>
        <w:jc w:val="both"/>
        <w:rPr>
          <w:rFonts w:ascii="Arial" w:hAnsi="Arial" w:cs="Arial"/>
          <w:sz w:val="24"/>
          <w:szCs w:val="24"/>
          <w:lang w:val="pt-BR"/>
        </w:rPr>
      </w:pPr>
      <w:r w:rsidRPr="00911292">
        <w:rPr>
          <w:rFonts w:ascii="Arial" w:hAnsi="Arial" w:cs="Arial"/>
          <w:sz w:val="24"/>
          <w:szCs w:val="24"/>
          <w:lang w:val="pt-BR"/>
        </w:rPr>
        <w:t>Não há, portanto, nenhuma “subtração” do carisma, mas sim uma multiplicação do carisma sem empobrecer ninguém, justamente porque todo carisma – portanto, também o carisma do Rogate – como dom do Espírito, tem em si mesmo uma tal riqueza de graça que nenhuma realização histórica por parte de um ou mesmo de vários Institutos religiosos poderá jamais esgotar. Nesse sentido, o carisma do Rogate nas mãos dos leigos – que o rezam, pensam, vivem e realizam na prática – é enriquecido com novas expressões e formas que são inacessíveis aos dois institutos religiosos, os quais ficarão muito felizes – junto com toda a Igreja – em ser enriquecidos por essa leitura, visão e prática leiga do carisma do Rogate.</w:t>
      </w:r>
    </w:p>
    <w:p w14:paraId="7D8CFD14" w14:textId="77777777" w:rsidR="00911292" w:rsidRPr="00911292" w:rsidRDefault="00911292" w:rsidP="00911292">
      <w:pPr>
        <w:jc w:val="both"/>
        <w:rPr>
          <w:rFonts w:ascii="Arial" w:hAnsi="Arial" w:cs="Arial"/>
          <w:sz w:val="24"/>
          <w:szCs w:val="24"/>
          <w:lang w:val="pt-BR"/>
        </w:rPr>
      </w:pPr>
    </w:p>
    <w:p w14:paraId="63F60ABB" w14:textId="77777777" w:rsidR="00911292" w:rsidRPr="00911292" w:rsidRDefault="00911292" w:rsidP="00911292">
      <w:pPr>
        <w:jc w:val="both"/>
        <w:rPr>
          <w:rFonts w:ascii="Arial" w:hAnsi="Arial" w:cs="Arial"/>
          <w:sz w:val="24"/>
          <w:szCs w:val="24"/>
          <w:lang w:val="pt-BR"/>
        </w:rPr>
      </w:pPr>
      <w:r w:rsidRPr="00911292">
        <w:rPr>
          <w:rFonts w:ascii="Arial" w:hAnsi="Arial" w:cs="Arial"/>
          <w:b/>
          <w:bCs/>
          <w:sz w:val="24"/>
          <w:szCs w:val="24"/>
          <w:lang w:val="pt-BR"/>
        </w:rPr>
        <w:t>Para concluir (abrindo um novo capítulo da história)</w:t>
      </w:r>
    </w:p>
    <w:p w14:paraId="71069B19" w14:textId="77777777" w:rsidR="00911292" w:rsidRPr="00911292" w:rsidRDefault="00911292" w:rsidP="00911292">
      <w:pPr>
        <w:jc w:val="both"/>
        <w:rPr>
          <w:rFonts w:ascii="Arial" w:hAnsi="Arial" w:cs="Arial"/>
          <w:sz w:val="24"/>
          <w:szCs w:val="24"/>
          <w:lang w:val="pt-BR"/>
        </w:rPr>
      </w:pPr>
      <w:r w:rsidRPr="00911292">
        <w:rPr>
          <w:rFonts w:ascii="Arial" w:hAnsi="Arial" w:cs="Arial"/>
          <w:sz w:val="24"/>
          <w:szCs w:val="24"/>
          <w:lang w:val="pt-BR"/>
        </w:rPr>
        <w:t>O que todas as pessoas que têm a sério o carisma, todas as pessoas que têm paixão pelo Rogate esperam ouvir são pensamentos e palavras “novas” sobre o Rogate; o que se espera ver são fatos e obras novas do Rogate; palavras e ações, obras e atividades nascidas fora das duas Congregações religiosas, mas certamente não nascidas fora do carisma do Rogate, que é maior e mais amplo do que as Congregações e do que o Laicato rogazionista, e permanecerá sempre maior do que todas as outras formas expressivas que o carisma do Rogate será capaz de gerar para o futuro.</w:t>
      </w:r>
    </w:p>
    <w:p w14:paraId="2578EEE4" w14:textId="383356A0" w:rsidR="00911292" w:rsidRDefault="00911292" w:rsidP="00911292">
      <w:pPr>
        <w:jc w:val="both"/>
        <w:rPr>
          <w:rFonts w:ascii="Arial" w:hAnsi="Arial" w:cs="Arial"/>
          <w:sz w:val="24"/>
          <w:szCs w:val="24"/>
          <w:lang w:val="pt-BR"/>
        </w:rPr>
      </w:pPr>
      <w:r w:rsidRPr="00911292">
        <w:rPr>
          <w:rFonts w:ascii="Arial" w:hAnsi="Arial" w:cs="Arial"/>
          <w:sz w:val="24"/>
          <w:szCs w:val="24"/>
          <w:lang w:val="pt-BR"/>
        </w:rPr>
        <w:t>Isso é um crédito ilimitado para os leigos do Rogate. Uma chance, um desafio a ser aceito com entusiasmo, confiando no Espírito, e na sua generosidade e criatividade em distribuir, continuamente e das formas mais inesperadas, dons/carismas à Igreja para a vida do Mundo.</w:t>
      </w:r>
    </w:p>
    <w:p w14:paraId="248F12B7" w14:textId="2E04C40B" w:rsidR="00D1622A" w:rsidRDefault="00D1622A" w:rsidP="00911292">
      <w:pPr>
        <w:jc w:val="both"/>
        <w:rPr>
          <w:rFonts w:ascii="Arial" w:hAnsi="Arial" w:cs="Arial"/>
          <w:sz w:val="24"/>
          <w:szCs w:val="24"/>
          <w:lang w:val="pt-BR"/>
        </w:rPr>
      </w:pPr>
    </w:p>
    <w:p w14:paraId="07E197BE" w14:textId="7486FAE9" w:rsidR="00D1622A" w:rsidRDefault="00D1622A" w:rsidP="00911292">
      <w:pPr>
        <w:jc w:val="both"/>
        <w:rPr>
          <w:rFonts w:ascii="Arial" w:hAnsi="Arial" w:cs="Arial"/>
          <w:sz w:val="24"/>
          <w:szCs w:val="24"/>
          <w:lang w:val="pt-BR"/>
        </w:rPr>
      </w:pPr>
    </w:p>
    <w:p w14:paraId="7954A0E5" w14:textId="3EAD72E5" w:rsidR="00D1622A" w:rsidRDefault="00D1622A" w:rsidP="00911292">
      <w:pPr>
        <w:jc w:val="both"/>
        <w:rPr>
          <w:rFonts w:ascii="Arial" w:hAnsi="Arial" w:cs="Arial"/>
          <w:sz w:val="24"/>
          <w:szCs w:val="24"/>
          <w:lang w:val="pt-BR"/>
        </w:rPr>
      </w:pPr>
    </w:p>
    <w:p w14:paraId="72A30884" w14:textId="3ACCE4DC" w:rsidR="00D1622A" w:rsidRPr="00911292" w:rsidRDefault="00D1622A" w:rsidP="00911292">
      <w:pPr>
        <w:jc w:val="both"/>
        <w:rPr>
          <w:rFonts w:ascii="Arial" w:hAnsi="Arial" w:cs="Arial"/>
          <w:sz w:val="24"/>
          <w:szCs w:val="24"/>
          <w:lang w:val="pt-BR"/>
        </w:rPr>
      </w:pPr>
      <w:r>
        <w:rPr>
          <w:rFonts w:ascii="Arial" w:hAnsi="Arial" w:cs="Arial"/>
          <w:noProof/>
          <w:sz w:val="24"/>
          <w:szCs w:val="24"/>
          <w:lang w:val="pt-BR"/>
        </w:rPr>
        <w:lastRenderedPageBreak/>
        <w:drawing>
          <wp:anchor distT="0" distB="0" distL="114300" distR="114300" simplePos="0" relativeHeight="251659264" behindDoc="0" locked="0" layoutInCell="1" allowOverlap="1" wp14:anchorId="3BF9C82E" wp14:editId="2EE30740">
            <wp:simplePos x="0" y="0"/>
            <wp:positionH relativeFrom="page">
              <wp:align>left</wp:align>
            </wp:positionH>
            <wp:positionV relativeFrom="paragraph">
              <wp:posOffset>-914400</wp:posOffset>
            </wp:positionV>
            <wp:extent cx="7657481" cy="10791825"/>
            <wp:effectExtent l="0" t="0" r="63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2606" cy="10799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16E61" w14:textId="77777777" w:rsidR="00911292" w:rsidRPr="00911292" w:rsidRDefault="00911292" w:rsidP="00911292">
      <w:pPr>
        <w:jc w:val="both"/>
        <w:rPr>
          <w:rFonts w:ascii="Arial" w:hAnsi="Arial" w:cs="Arial"/>
          <w:sz w:val="24"/>
          <w:szCs w:val="24"/>
          <w:lang w:val="pt-BR"/>
        </w:rPr>
      </w:pPr>
    </w:p>
    <w:p w14:paraId="49DE4FD9" w14:textId="77777777" w:rsidR="00052CF0" w:rsidRPr="00911292" w:rsidRDefault="00052CF0" w:rsidP="00911292">
      <w:pPr>
        <w:jc w:val="both"/>
        <w:rPr>
          <w:rFonts w:ascii="Arial" w:hAnsi="Arial" w:cs="Arial"/>
          <w:sz w:val="24"/>
          <w:szCs w:val="24"/>
          <w:lang w:val="pt-BR"/>
        </w:rPr>
      </w:pPr>
    </w:p>
    <w:sectPr w:rsidR="00052CF0" w:rsidRPr="00911292" w:rsidSect="009112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578D" w14:textId="77777777" w:rsidR="00982B26" w:rsidRDefault="00982B26" w:rsidP="00911292">
      <w:pPr>
        <w:spacing w:after="0" w:line="240" w:lineRule="auto"/>
      </w:pPr>
      <w:r>
        <w:separator/>
      </w:r>
    </w:p>
  </w:endnote>
  <w:endnote w:type="continuationSeparator" w:id="0">
    <w:p w14:paraId="7868A3D6" w14:textId="77777777" w:rsidR="00982B26" w:rsidRDefault="00982B26" w:rsidP="0091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42286"/>
      <w:docPartObj>
        <w:docPartGallery w:val="Page Numbers (Bottom of Page)"/>
        <w:docPartUnique/>
      </w:docPartObj>
    </w:sdtPr>
    <w:sdtEndPr/>
    <w:sdtContent>
      <w:p w14:paraId="6D3FED83" w14:textId="16419BAC" w:rsidR="00911292" w:rsidRDefault="00911292">
        <w:pPr>
          <w:pStyle w:val="Rodap"/>
          <w:jc w:val="center"/>
        </w:pPr>
        <w:r>
          <w:fldChar w:fldCharType="begin"/>
        </w:r>
        <w:r>
          <w:instrText>PAGE   \* MERGEFORMAT</w:instrText>
        </w:r>
        <w:r>
          <w:fldChar w:fldCharType="separate"/>
        </w:r>
        <w:r>
          <w:t>2</w:t>
        </w:r>
        <w:r>
          <w:fldChar w:fldCharType="end"/>
        </w:r>
      </w:p>
    </w:sdtContent>
  </w:sdt>
  <w:p w14:paraId="43A614EC" w14:textId="77777777" w:rsidR="00911292" w:rsidRDefault="009112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2677" w14:textId="77777777" w:rsidR="00982B26" w:rsidRDefault="00982B26" w:rsidP="00911292">
      <w:pPr>
        <w:spacing w:after="0" w:line="240" w:lineRule="auto"/>
      </w:pPr>
      <w:r>
        <w:separator/>
      </w:r>
    </w:p>
  </w:footnote>
  <w:footnote w:type="continuationSeparator" w:id="0">
    <w:p w14:paraId="44879817" w14:textId="77777777" w:rsidR="00982B26" w:rsidRDefault="00982B26" w:rsidP="00911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2"/>
    <w:rsid w:val="00052CF0"/>
    <w:rsid w:val="007F2664"/>
    <w:rsid w:val="00911292"/>
    <w:rsid w:val="00982B26"/>
    <w:rsid w:val="00CD4E47"/>
    <w:rsid w:val="00D1622A"/>
    <w:rsid w:val="00D91A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22F6"/>
  <w15:chartTrackingRefBased/>
  <w15:docId w15:val="{750D2A7A-338B-4AFD-90A5-422B60EF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1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11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112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112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112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112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112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112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1129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129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1129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1129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1129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1129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1129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1129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1129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11292"/>
    <w:rPr>
      <w:rFonts w:eastAsiaTheme="majorEastAsia" w:cstheme="majorBidi"/>
      <w:color w:val="272727" w:themeColor="text1" w:themeTint="D8"/>
    </w:rPr>
  </w:style>
  <w:style w:type="paragraph" w:styleId="Ttulo">
    <w:name w:val="Title"/>
    <w:basedOn w:val="Normal"/>
    <w:next w:val="Normal"/>
    <w:link w:val="TtuloChar"/>
    <w:uiPriority w:val="10"/>
    <w:qFormat/>
    <w:rsid w:val="0091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12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1129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1129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11292"/>
    <w:pPr>
      <w:spacing w:before="160"/>
      <w:jc w:val="center"/>
    </w:pPr>
    <w:rPr>
      <w:i/>
      <w:iCs/>
      <w:color w:val="404040" w:themeColor="text1" w:themeTint="BF"/>
    </w:rPr>
  </w:style>
  <w:style w:type="character" w:customStyle="1" w:styleId="CitaoChar">
    <w:name w:val="Citação Char"/>
    <w:basedOn w:val="Fontepargpadro"/>
    <w:link w:val="Citao"/>
    <w:uiPriority w:val="29"/>
    <w:rsid w:val="00911292"/>
    <w:rPr>
      <w:i/>
      <w:iCs/>
      <w:color w:val="404040" w:themeColor="text1" w:themeTint="BF"/>
    </w:rPr>
  </w:style>
  <w:style w:type="paragraph" w:styleId="PargrafodaLista">
    <w:name w:val="List Paragraph"/>
    <w:basedOn w:val="Normal"/>
    <w:uiPriority w:val="34"/>
    <w:qFormat/>
    <w:rsid w:val="00911292"/>
    <w:pPr>
      <w:ind w:left="720"/>
      <w:contextualSpacing/>
    </w:pPr>
  </w:style>
  <w:style w:type="character" w:styleId="nfaseIntensa">
    <w:name w:val="Intense Emphasis"/>
    <w:basedOn w:val="Fontepargpadro"/>
    <w:uiPriority w:val="21"/>
    <w:qFormat/>
    <w:rsid w:val="00911292"/>
    <w:rPr>
      <w:i/>
      <w:iCs/>
      <w:color w:val="0F4761" w:themeColor="accent1" w:themeShade="BF"/>
    </w:rPr>
  </w:style>
  <w:style w:type="paragraph" w:styleId="CitaoIntensa">
    <w:name w:val="Intense Quote"/>
    <w:basedOn w:val="Normal"/>
    <w:next w:val="Normal"/>
    <w:link w:val="CitaoIntensaChar"/>
    <w:uiPriority w:val="30"/>
    <w:qFormat/>
    <w:rsid w:val="0091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11292"/>
    <w:rPr>
      <w:i/>
      <w:iCs/>
      <w:color w:val="0F4761" w:themeColor="accent1" w:themeShade="BF"/>
    </w:rPr>
  </w:style>
  <w:style w:type="character" w:styleId="RefernciaIntensa">
    <w:name w:val="Intense Reference"/>
    <w:basedOn w:val="Fontepargpadro"/>
    <w:uiPriority w:val="32"/>
    <w:qFormat/>
    <w:rsid w:val="00911292"/>
    <w:rPr>
      <w:b/>
      <w:bCs/>
      <w:smallCaps/>
      <w:color w:val="0F4761" w:themeColor="accent1" w:themeShade="BF"/>
      <w:spacing w:val="5"/>
    </w:rPr>
  </w:style>
  <w:style w:type="paragraph" w:styleId="Cabealho">
    <w:name w:val="header"/>
    <w:basedOn w:val="Normal"/>
    <w:link w:val="CabealhoChar"/>
    <w:uiPriority w:val="99"/>
    <w:unhideWhenUsed/>
    <w:rsid w:val="00911292"/>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911292"/>
  </w:style>
  <w:style w:type="paragraph" w:styleId="Rodap">
    <w:name w:val="footer"/>
    <w:basedOn w:val="Normal"/>
    <w:link w:val="RodapChar"/>
    <w:uiPriority w:val="99"/>
    <w:unhideWhenUsed/>
    <w:rsid w:val="00911292"/>
    <w:pPr>
      <w:tabs>
        <w:tab w:val="center" w:pos="4986"/>
        <w:tab w:val="right" w:pos="9972"/>
      </w:tabs>
      <w:spacing w:after="0" w:line="240" w:lineRule="auto"/>
    </w:pPr>
  </w:style>
  <w:style w:type="character" w:customStyle="1" w:styleId="RodapChar">
    <w:name w:val="Rodapé Char"/>
    <w:basedOn w:val="Fontepargpadro"/>
    <w:link w:val="Rodap"/>
    <w:uiPriority w:val="99"/>
    <w:rsid w:val="0091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9636</Words>
  <Characters>54928</Characters>
  <Application>Microsoft Office Word</Application>
  <DocSecurity>0</DocSecurity>
  <Lines>457</Lines>
  <Paragraphs>128</Paragraphs>
  <ScaleCrop>false</ScaleCrop>
  <Company/>
  <LinksUpToDate>false</LinksUpToDate>
  <CharactersWithSpaces>64436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2025-10-27T22:00:00Z</dcterms:created>
  <dcterms:modified xsi:type="dcterms:W3CDTF">2025-10-30T09:33:00Z</dcterms:modified>
</cp:coreProperties>
</file>