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21F1" w:rsidRDefault="00A721F1" w:rsidP="002A79F6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A79F6" w:rsidRDefault="006D010D" w:rsidP="002A79F6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A79F6">
        <w:rPr>
          <w:rFonts w:ascii="Arial" w:hAnsi="Arial" w:cs="Arial"/>
          <w:b/>
          <w:color w:val="000000"/>
          <w:sz w:val="28"/>
          <w:szCs w:val="28"/>
        </w:rPr>
        <w:t>Premio Internazionale “</w:t>
      </w:r>
      <w:r w:rsidRPr="002A79F6">
        <w:rPr>
          <w:rFonts w:ascii="Arial" w:hAnsi="Arial" w:cs="Arial"/>
          <w:b/>
          <w:i/>
          <w:color w:val="000000"/>
          <w:sz w:val="28"/>
          <w:szCs w:val="28"/>
        </w:rPr>
        <w:t>Quartiere Avignone in arti e mestieri</w:t>
      </w:r>
      <w:r w:rsidRPr="002A79F6">
        <w:rPr>
          <w:rFonts w:ascii="Arial" w:hAnsi="Arial" w:cs="Arial"/>
          <w:b/>
          <w:color w:val="000000"/>
          <w:sz w:val="28"/>
          <w:szCs w:val="28"/>
        </w:rPr>
        <w:t xml:space="preserve">” </w:t>
      </w:r>
    </w:p>
    <w:p w:rsidR="006D010D" w:rsidRPr="002A7EE7" w:rsidRDefault="004005A1" w:rsidP="002A79F6">
      <w:pPr>
        <w:shd w:val="clear" w:color="auto" w:fill="FFFFFF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Seconda</w:t>
      </w:r>
      <w:r w:rsidR="006D010D" w:rsidRPr="002A7EE7">
        <w:rPr>
          <w:rFonts w:ascii="Arial" w:hAnsi="Arial" w:cs="Arial"/>
          <w:b/>
          <w:i/>
          <w:color w:val="000000"/>
          <w:sz w:val="28"/>
          <w:szCs w:val="28"/>
        </w:rPr>
        <w:t xml:space="preserve"> Edizione</w:t>
      </w:r>
    </w:p>
    <w:p w:rsidR="002A79F6" w:rsidRPr="006D010D" w:rsidRDefault="002A79F6" w:rsidP="002A79F6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6D010D" w:rsidRPr="002A7EE7" w:rsidRDefault="006D010D" w:rsidP="002A79F6">
      <w:pPr>
        <w:shd w:val="clear" w:color="auto" w:fill="FFFFFF"/>
        <w:rPr>
          <w:rFonts w:ascii="Arial" w:hAnsi="Arial" w:cs="Arial"/>
          <w:b/>
          <w:color w:val="000000"/>
          <w:sz w:val="26"/>
          <w:szCs w:val="26"/>
        </w:rPr>
      </w:pPr>
      <w:r w:rsidRPr="002A7EE7">
        <w:rPr>
          <w:rFonts w:ascii="Arial" w:hAnsi="Arial" w:cs="Arial"/>
          <w:b/>
          <w:color w:val="000000"/>
          <w:sz w:val="26"/>
          <w:szCs w:val="26"/>
        </w:rPr>
        <w:t>Presentazione</w:t>
      </w:r>
    </w:p>
    <w:p w:rsidR="00562064" w:rsidRDefault="00FA46AE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Lo smarrimento dell’animo e la povertà materiale contemporane</w:t>
      </w:r>
      <w:r w:rsidR="00BE37B8">
        <w:rPr>
          <w:rFonts w:ascii="Arial" w:hAnsi="Arial" w:cs="Arial"/>
          <w:color w:val="000000"/>
          <w:sz w:val="26"/>
          <w:szCs w:val="26"/>
        </w:rPr>
        <w:t>i</w:t>
      </w:r>
      <w:r>
        <w:rPr>
          <w:rFonts w:ascii="Arial" w:hAnsi="Arial" w:cs="Arial"/>
          <w:color w:val="000000"/>
          <w:sz w:val="26"/>
          <w:szCs w:val="26"/>
        </w:rPr>
        <w:t xml:space="preserve"> p</w:t>
      </w:r>
      <w:r w:rsidR="00562064">
        <w:rPr>
          <w:rFonts w:ascii="Arial" w:hAnsi="Arial" w:cs="Arial"/>
          <w:color w:val="000000"/>
          <w:sz w:val="26"/>
          <w:szCs w:val="26"/>
        </w:rPr>
        <w:t>ossono</w:t>
      </w:r>
      <w:r>
        <w:rPr>
          <w:rFonts w:ascii="Arial" w:hAnsi="Arial" w:cs="Arial"/>
          <w:color w:val="000000"/>
          <w:sz w:val="26"/>
          <w:szCs w:val="26"/>
        </w:rPr>
        <w:t xml:space="preserve"> sovrapporsi ai sentimenti segnati dalla crisi</w:t>
      </w:r>
      <w:r w:rsidR="00BE37B8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che perversavano durante il periodo storico in cui è nato il Padre Fondatore, Sant’Annibale Maria Di Francia</w:t>
      </w:r>
      <w:r w:rsidR="00562064">
        <w:rPr>
          <w:rFonts w:ascii="Arial" w:hAnsi="Arial" w:cs="Arial"/>
          <w:color w:val="000000"/>
          <w:sz w:val="26"/>
          <w:szCs w:val="26"/>
        </w:rPr>
        <w:t>.</w:t>
      </w:r>
    </w:p>
    <w:p w:rsidR="004E7864" w:rsidRPr="002A7EE7" w:rsidRDefault="004E7864" w:rsidP="004E7864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Anche Sant’</w:t>
      </w:r>
      <w:r w:rsidRPr="00567439">
        <w:rPr>
          <w:rFonts w:ascii="Arial" w:hAnsi="Arial" w:cs="Arial"/>
          <w:color w:val="000000"/>
          <w:sz w:val="26"/>
          <w:szCs w:val="26"/>
        </w:rPr>
        <w:t>Annibale</w:t>
      </w:r>
      <w:r>
        <w:rPr>
          <w:rFonts w:ascii="Arial" w:hAnsi="Arial" w:cs="Arial"/>
          <w:color w:val="000000"/>
          <w:sz w:val="26"/>
          <w:szCs w:val="26"/>
        </w:rPr>
        <w:t>, terzo di quattro figli,</w:t>
      </w:r>
      <w:r w:rsidRPr="00567439">
        <w:rPr>
          <w:rFonts w:ascii="Arial" w:hAnsi="Arial" w:cs="Arial"/>
          <w:color w:val="000000"/>
          <w:sz w:val="26"/>
          <w:szCs w:val="26"/>
        </w:rPr>
        <w:t xml:space="preserve"> divenne orfano a soli quindici mesi per la morte prematura del padre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6D010D" w:rsidRDefault="00562064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Era il </w:t>
      </w:r>
      <w:r w:rsidRPr="00562064">
        <w:rPr>
          <w:rFonts w:ascii="Arial" w:hAnsi="Arial" w:cs="Arial"/>
          <w:color w:val="000000"/>
          <w:sz w:val="26"/>
          <w:szCs w:val="26"/>
        </w:rPr>
        <w:t>5 luglio 1851</w:t>
      </w:r>
      <w:r>
        <w:rPr>
          <w:rFonts w:ascii="Arial" w:hAnsi="Arial" w:cs="Arial"/>
          <w:color w:val="000000"/>
          <w:sz w:val="26"/>
          <w:szCs w:val="26"/>
        </w:rPr>
        <w:t xml:space="preserve"> quando</w:t>
      </w:r>
      <w:r w:rsidR="00BB5AD8">
        <w:rPr>
          <w:rFonts w:ascii="Arial" w:hAnsi="Arial" w:cs="Arial"/>
          <w:color w:val="000000"/>
          <w:sz w:val="26"/>
          <w:szCs w:val="26"/>
        </w:rPr>
        <w:t xml:space="preserve"> nasceva</w:t>
      </w:r>
      <w:r w:rsidRPr="00562064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il Diacono</w:t>
      </w:r>
      <w:r w:rsidR="00BB5AD8">
        <w:rPr>
          <w:rFonts w:ascii="Arial" w:hAnsi="Arial" w:cs="Arial"/>
          <w:color w:val="000000"/>
          <w:sz w:val="26"/>
          <w:szCs w:val="26"/>
        </w:rPr>
        <w:t xml:space="preserve"> del Quartiere Avignone</w:t>
      </w:r>
      <w:r w:rsidR="00490FE9">
        <w:rPr>
          <w:rFonts w:ascii="Arial" w:hAnsi="Arial" w:cs="Arial"/>
          <w:color w:val="000000"/>
          <w:sz w:val="26"/>
          <w:szCs w:val="26"/>
        </w:rPr>
        <w:t xml:space="preserve"> in una</w:t>
      </w:r>
      <w:r w:rsidRPr="00562064">
        <w:rPr>
          <w:rFonts w:ascii="Arial" w:hAnsi="Arial" w:cs="Arial"/>
          <w:color w:val="000000"/>
          <w:sz w:val="26"/>
          <w:szCs w:val="26"/>
        </w:rPr>
        <w:t xml:space="preserve"> Messina</w:t>
      </w:r>
      <w:r w:rsidR="00490FE9">
        <w:rPr>
          <w:rFonts w:ascii="Arial" w:hAnsi="Arial" w:cs="Arial"/>
          <w:color w:val="000000"/>
          <w:sz w:val="26"/>
          <w:szCs w:val="26"/>
        </w:rPr>
        <w:t xml:space="preserve"> assediata da difficoltà</w:t>
      </w:r>
      <w:r w:rsidR="00B847A2">
        <w:rPr>
          <w:rFonts w:ascii="Arial" w:hAnsi="Arial" w:cs="Arial"/>
          <w:color w:val="000000"/>
          <w:sz w:val="26"/>
          <w:szCs w:val="26"/>
        </w:rPr>
        <w:t xml:space="preserve"> socio-economiche</w:t>
      </w:r>
      <w:r w:rsidR="0030344D">
        <w:rPr>
          <w:rFonts w:ascii="Arial" w:hAnsi="Arial" w:cs="Arial"/>
          <w:color w:val="000000"/>
          <w:sz w:val="26"/>
          <w:szCs w:val="26"/>
        </w:rPr>
        <w:t xml:space="preserve">, poi aggravate </w:t>
      </w:r>
      <w:r w:rsidRPr="00562064">
        <w:rPr>
          <w:rFonts w:ascii="Arial" w:hAnsi="Arial" w:cs="Arial"/>
          <w:color w:val="000000"/>
          <w:sz w:val="26"/>
          <w:szCs w:val="26"/>
        </w:rPr>
        <w:t xml:space="preserve">dalle conseguenze dell’annessione della Sicilia </w:t>
      </w:r>
      <w:r w:rsidR="0030344D">
        <w:rPr>
          <w:rFonts w:ascii="Arial" w:hAnsi="Arial" w:cs="Arial"/>
          <w:color w:val="000000"/>
          <w:sz w:val="26"/>
          <w:szCs w:val="26"/>
        </w:rPr>
        <w:t>a</w:t>
      </w:r>
      <w:r w:rsidRPr="00562064">
        <w:rPr>
          <w:rFonts w:ascii="Arial" w:hAnsi="Arial" w:cs="Arial"/>
          <w:color w:val="000000"/>
          <w:sz w:val="26"/>
          <w:szCs w:val="26"/>
        </w:rPr>
        <w:t>ll’Itali</w:t>
      </w:r>
      <w:r w:rsidR="0030344D">
        <w:rPr>
          <w:rFonts w:ascii="Arial" w:hAnsi="Arial" w:cs="Arial"/>
          <w:color w:val="000000"/>
          <w:sz w:val="26"/>
          <w:szCs w:val="26"/>
        </w:rPr>
        <w:t xml:space="preserve">a nel 1860, </w:t>
      </w:r>
      <w:r w:rsidR="00567439">
        <w:rPr>
          <w:rFonts w:ascii="Arial" w:hAnsi="Arial" w:cs="Arial"/>
          <w:color w:val="000000"/>
          <w:sz w:val="26"/>
          <w:szCs w:val="26"/>
        </w:rPr>
        <w:t xml:space="preserve">piombando in </w:t>
      </w:r>
      <w:r w:rsidRPr="00562064">
        <w:rPr>
          <w:rFonts w:ascii="Arial" w:hAnsi="Arial" w:cs="Arial"/>
          <w:color w:val="000000"/>
          <w:sz w:val="26"/>
          <w:szCs w:val="26"/>
        </w:rPr>
        <w:t xml:space="preserve">ulteriore impoverimento con </w:t>
      </w:r>
      <w:r w:rsidR="00567439">
        <w:rPr>
          <w:rFonts w:ascii="Arial" w:hAnsi="Arial" w:cs="Arial"/>
          <w:color w:val="000000"/>
          <w:sz w:val="26"/>
          <w:szCs w:val="26"/>
        </w:rPr>
        <w:t>maggiori conseguenze per i bambini e le donne.</w:t>
      </w:r>
      <w:r w:rsidR="00FA46AE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E37B8" w:rsidRDefault="00096C1C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Lo stesso Sant’Annibale ha scritto: </w:t>
      </w:r>
    </w:p>
    <w:p w:rsidR="00096C1C" w:rsidRDefault="00096C1C" w:rsidP="006D010D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«</w:t>
      </w:r>
      <w:r w:rsidRPr="00096C1C">
        <w:rPr>
          <w:rFonts w:ascii="Arial" w:hAnsi="Arial" w:cs="Arial"/>
          <w:i/>
          <w:iCs/>
          <w:color w:val="000000"/>
          <w:sz w:val="26"/>
          <w:szCs w:val="26"/>
        </w:rPr>
        <w:t>Fin dalla mia giovinezza la vista dei fanciulli orfani, di ambo i sessi, abbandonati e dispersi per le pubbliche vie, feriva profondamente il mio cuore</w:t>
      </w:r>
      <w:r>
        <w:rPr>
          <w:rFonts w:ascii="Arial" w:hAnsi="Arial" w:cs="Arial"/>
          <w:i/>
          <w:iCs/>
          <w:color w:val="000000"/>
          <w:sz w:val="26"/>
          <w:szCs w:val="26"/>
        </w:rPr>
        <w:t>».</w:t>
      </w:r>
    </w:p>
    <w:p w:rsidR="00096C1C" w:rsidRDefault="00096C1C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Sant’Annibale Maria di Francia era per tutti il “Padre”, come tutt’oggi viene chiamato.</w:t>
      </w:r>
    </w:p>
    <w:p w:rsidR="00096C1C" w:rsidRDefault="00096C1C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La santità del </w:t>
      </w:r>
      <w:r w:rsidRPr="00096C1C">
        <w:rPr>
          <w:rFonts w:ascii="Arial" w:hAnsi="Arial" w:cs="Arial"/>
          <w:i/>
          <w:iCs/>
          <w:color w:val="000000"/>
          <w:sz w:val="26"/>
          <w:szCs w:val="26"/>
        </w:rPr>
        <w:t xml:space="preserve">Padre </w:t>
      </w:r>
      <w:r>
        <w:rPr>
          <w:rFonts w:ascii="Arial" w:hAnsi="Arial" w:cs="Arial"/>
          <w:color w:val="000000"/>
          <w:sz w:val="26"/>
          <w:szCs w:val="26"/>
        </w:rPr>
        <w:t xml:space="preserve">si fece </w:t>
      </w:r>
      <w:r w:rsidRPr="00B847A2">
        <w:rPr>
          <w:rFonts w:ascii="Arial" w:hAnsi="Arial" w:cs="Arial"/>
          <w:i/>
          <w:iCs/>
          <w:color w:val="000000"/>
          <w:sz w:val="26"/>
          <w:szCs w:val="26"/>
        </w:rPr>
        <w:t>piccola</w:t>
      </w:r>
      <w:r>
        <w:rPr>
          <w:rFonts w:ascii="Arial" w:hAnsi="Arial" w:cs="Arial"/>
          <w:color w:val="000000"/>
          <w:sz w:val="26"/>
          <w:szCs w:val="26"/>
        </w:rPr>
        <w:t xml:space="preserve"> nel coltivare la </w:t>
      </w:r>
      <w:r w:rsidRPr="00096C1C">
        <w:rPr>
          <w:rFonts w:ascii="Arial" w:hAnsi="Arial" w:cs="Arial"/>
          <w:i/>
          <w:iCs/>
          <w:color w:val="000000"/>
          <w:sz w:val="26"/>
          <w:szCs w:val="26"/>
        </w:rPr>
        <w:t>prima messe di operai</w:t>
      </w:r>
      <w:r>
        <w:rPr>
          <w:rFonts w:ascii="Arial" w:hAnsi="Arial" w:cs="Arial"/>
          <w:color w:val="000000"/>
          <w:sz w:val="26"/>
          <w:szCs w:val="26"/>
        </w:rPr>
        <w:t xml:space="preserve"> proprio tra i più poveri </w:t>
      </w:r>
      <w:r w:rsidR="00B847A2">
        <w:rPr>
          <w:rFonts w:ascii="Arial" w:hAnsi="Arial" w:cs="Arial"/>
          <w:color w:val="000000"/>
          <w:sz w:val="26"/>
          <w:szCs w:val="26"/>
        </w:rPr>
        <w:t>d</w:t>
      </w:r>
      <w:r>
        <w:rPr>
          <w:rFonts w:ascii="Arial" w:hAnsi="Arial" w:cs="Arial"/>
          <w:color w:val="000000"/>
          <w:sz w:val="26"/>
          <w:szCs w:val="26"/>
        </w:rPr>
        <w:t>el Quartiere Avignone</w:t>
      </w:r>
      <w:r w:rsidR="004E7864">
        <w:rPr>
          <w:rFonts w:ascii="Arial" w:hAnsi="Arial" w:cs="Arial"/>
          <w:color w:val="000000"/>
          <w:sz w:val="26"/>
          <w:szCs w:val="26"/>
        </w:rPr>
        <w:t>, con il volto di uomini e donne di ogni età, giovani e bambini bisognosi di essere presi per mano.</w:t>
      </w:r>
    </w:p>
    <w:p w:rsidR="00BE37B8" w:rsidRDefault="00B847A2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Appena o</w:t>
      </w:r>
      <w:r w:rsidR="004E7864">
        <w:rPr>
          <w:rFonts w:ascii="Arial" w:hAnsi="Arial" w:cs="Arial"/>
          <w:color w:val="000000"/>
          <w:sz w:val="26"/>
          <w:szCs w:val="26"/>
        </w:rPr>
        <w:t xml:space="preserve">rdinato Sacerdote, Sant’Annibale affermava: </w:t>
      </w:r>
    </w:p>
    <w:p w:rsidR="004E7864" w:rsidRPr="004E7864" w:rsidRDefault="004E7864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4E7864">
        <w:rPr>
          <w:rFonts w:ascii="Arial" w:hAnsi="Arial" w:cs="Arial"/>
          <w:i/>
          <w:iCs/>
          <w:color w:val="000000"/>
          <w:sz w:val="26"/>
          <w:szCs w:val="26"/>
        </w:rPr>
        <w:t>«Sono qui per realizzare il Regno di Dio»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096C1C" w:rsidRPr="002A7EE7" w:rsidRDefault="00096C1C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6D010D" w:rsidRPr="00B847A2" w:rsidRDefault="006D010D" w:rsidP="006D010D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B847A2">
        <w:rPr>
          <w:rFonts w:ascii="Arial" w:hAnsi="Arial" w:cs="Arial"/>
          <w:b/>
          <w:bCs/>
          <w:color w:val="000000"/>
          <w:sz w:val="26"/>
          <w:szCs w:val="26"/>
        </w:rPr>
        <w:t>Contenuti, scopi, descrizione:</w:t>
      </w:r>
    </w:p>
    <w:p w:rsidR="006D010D" w:rsidRPr="002A7EE7" w:rsidRDefault="00AB682E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2A7EE7">
        <w:rPr>
          <w:rFonts w:ascii="Arial" w:hAnsi="Arial" w:cs="Arial"/>
          <w:color w:val="000000"/>
          <w:sz w:val="26"/>
          <w:szCs w:val="26"/>
        </w:rPr>
        <w:t>L</w:t>
      </w:r>
      <w:r w:rsidR="004E7864">
        <w:rPr>
          <w:rFonts w:ascii="Arial" w:hAnsi="Arial" w:cs="Arial"/>
          <w:color w:val="000000"/>
          <w:sz w:val="26"/>
          <w:szCs w:val="26"/>
        </w:rPr>
        <w:t>’</w:t>
      </w:r>
      <w:r w:rsidRPr="002A7EE7">
        <w:rPr>
          <w:rFonts w:ascii="Arial" w:hAnsi="Arial" w:cs="Arial"/>
          <w:color w:val="000000"/>
          <w:sz w:val="26"/>
          <w:szCs w:val="26"/>
        </w:rPr>
        <w:t>Associazion</w:t>
      </w:r>
      <w:r w:rsidR="004E7864">
        <w:rPr>
          <w:rFonts w:ascii="Arial" w:hAnsi="Arial" w:cs="Arial"/>
          <w:color w:val="000000"/>
          <w:sz w:val="26"/>
          <w:szCs w:val="26"/>
        </w:rPr>
        <w:t>e</w:t>
      </w:r>
      <w:r w:rsidR="002A79F6" w:rsidRPr="002A7EE7">
        <w:rPr>
          <w:rFonts w:ascii="Arial" w:hAnsi="Arial" w:cs="Arial"/>
          <w:color w:val="000000"/>
          <w:sz w:val="26"/>
          <w:szCs w:val="26"/>
        </w:rPr>
        <w:t xml:space="preserve"> </w:t>
      </w:r>
      <w:r w:rsidR="002A79F6" w:rsidRPr="002A7EE7">
        <w:rPr>
          <w:rFonts w:ascii="Arial" w:hAnsi="Arial" w:cs="Arial"/>
          <w:b/>
          <w:color w:val="000000"/>
          <w:sz w:val="26"/>
          <w:szCs w:val="26"/>
        </w:rPr>
        <w:t>Spazio Macos</w:t>
      </w:r>
      <w:r w:rsidR="004E7864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r w:rsidR="00F76156" w:rsidRPr="002A7EE7">
        <w:rPr>
          <w:rFonts w:ascii="Arial" w:hAnsi="Arial" w:cs="Arial"/>
          <w:color w:val="000000"/>
          <w:sz w:val="26"/>
          <w:szCs w:val="26"/>
        </w:rPr>
        <w:t xml:space="preserve">con il </w:t>
      </w:r>
      <w:r w:rsidR="00F76156" w:rsidRPr="002A7EE7">
        <w:rPr>
          <w:rFonts w:ascii="Arial" w:hAnsi="Arial" w:cs="Arial"/>
          <w:b/>
          <w:color w:val="000000"/>
          <w:sz w:val="26"/>
          <w:szCs w:val="26"/>
        </w:rPr>
        <w:t>patrocinio della Basilica Santuario Sant’Antonio di Messina</w:t>
      </w:r>
      <w:r w:rsidR="00895BAA" w:rsidRPr="002A7EE7">
        <w:rPr>
          <w:rFonts w:ascii="Arial" w:hAnsi="Arial" w:cs="Arial"/>
          <w:color w:val="000000"/>
          <w:sz w:val="26"/>
          <w:szCs w:val="26"/>
        </w:rPr>
        <w:t>,</w:t>
      </w:r>
    </w:p>
    <w:p w:rsidR="00BE37B8" w:rsidRDefault="00BE37B8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E6116A" w:rsidRDefault="00E6116A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E6116A" w:rsidRDefault="00E6116A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825D15" w:rsidRDefault="006D010D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2A7EE7">
        <w:rPr>
          <w:rFonts w:ascii="Arial" w:hAnsi="Arial" w:cs="Arial"/>
          <w:color w:val="000000"/>
          <w:sz w:val="26"/>
          <w:szCs w:val="26"/>
        </w:rPr>
        <w:t>promuov</w:t>
      </w:r>
      <w:r w:rsidR="004E7864">
        <w:rPr>
          <w:rFonts w:ascii="Arial" w:hAnsi="Arial" w:cs="Arial"/>
          <w:color w:val="000000"/>
          <w:sz w:val="26"/>
          <w:szCs w:val="26"/>
        </w:rPr>
        <w:t>e</w:t>
      </w:r>
      <w:r w:rsidRPr="002A7EE7">
        <w:rPr>
          <w:rFonts w:ascii="Arial" w:hAnsi="Arial" w:cs="Arial"/>
          <w:color w:val="000000"/>
          <w:sz w:val="26"/>
          <w:szCs w:val="26"/>
        </w:rPr>
        <w:t xml:space="preserve"> il Premio Internazionale “</w:t>
      </w:r>
      <w:r w:rsidRPr="002A7EE7">
        <w:rPr>
          <w:rFonts w:ascii="Arial" w:hAnsi="Arial" w:cs="Arial"/>
          <w:i/>
          <w:color w:val="000000"/>
          <w:sz w:val="26"/>
          <w:szCs w:val="26"/>
        </w:rPr>
        <w:t>Quartiere Avignone in</w:t>
      </w:r>
      <w:r w:rsidR="00B27645" w:rsidRPr="002A7EE7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Pr="002A7EE7">
        <w:rPr>
          <w:rFonts w:ascii="Arial" w:hAnsi="Arial" w:cs="Arial"/>
          <w:i/>
          <w:color w:val="000000"/>
          <w:sz w:val="26"/>
          <w:szCs w:val="26"/>
        </w:rPr>
        <w:t>arti e mestieri</w:t>
      </w:r>
      <w:r w:rsidR="002A7EE7">
        <w:rPr>
          <w:rFonts w:ascii="Arial" w:hAnsi="Arial" w:cs="Arial"/>
          <w:color w:val="000000"/>
          <w:sz w:val="26"/>
          <w:szCs w:val="26"/>
        </w:rPr>
        <w:t xml:space="preserve">” </w:t>
      </w:r>
      <w:r w:rsidR="004E7864" w:rsidRPr="00BE37B8">
        <w:rPr>
          <w:rFonts w:ascii="Arial" w:hAnsi="Arial" w:cs="Arial"/>
          <w:i/>
          <w:iCs/>
          <w:color w:val="000000"/>
          <w:sz w:val="26"/>
          <w:szCs w:val="26"/>
        </w:rPr>
        <w:t>Seconda</w:t>
      </w:r>
      <w:r w:rsidRPr="00BE37B8">
        <w:rPr>
          <w:rFonts w:ascii="Arial" w:hAnsi="Arial" w:cs="Arial"/>
          <w:i/>
          <w:iCs/>
          <w:color w:val="000000"/>
          <w:sz w:val="26"/>
          <w:szCs w:val="26"/>
        </w:rPr>
        <w:t xml:space="preserve"> Edizione</w:t>
      </w:r>
      <w:r w:rsidRPr="002A7EE7">
        <w:rPr>
          <w:rFonts w:ascii="Arial" w:hAnsi="Arial" w:cs="Arial"/>
          <w:color w:val="000000"/>
          <w:sz w:val="26"/>
          <w:szCs w:val="26"/>
        </w:rPr>
        <w:t xml:space="preserve">, in occasione del </w:t>
      </w:r>
      <w:r w:rsidR="004E7864" w:rsidRPr="00B847A2">
        <w:rPr>
          <w:rFonts w:ascii="Arial" w:hAnsi="Arial" w:cs="Arial"/>
          <w:b/>
          <w:bCs/>
          <w:color w:val="000000"/>
          <w:sz w:val="26"/>
          <w:szCs w:val="26"/>
        </w:rPr>
        <w:t>XX</w:t>
      </w:r>
      <w:r w:rsidRPr="00B847A2">
        <w:rPr>
          <w:rFonts w:ascii="Arial" w:hAnsi="Arial" w:cs="Arial"/>
          <w:b/>
          <w:bCs/>
          <w:color w:val="000000"/>
          <w:sz w:val="26"/>
          <w:szCs w:val="26"/>
        </w:rPr>
        <w:t xml:space="preserve"> Anniversario dalla </w:t>
      </w:r>
      <w:r w:rsidR="004E7864" w:rsidRPr="00B847A2">
        <w:rPr>
          <w:rFonts w:ascii="Arial" w:hAnsi="Arial" w:cs="Arial"/>
          <w:b/>
          <w:bCs/>
          <w:color w:val="000000"/>
          <w:sz w:val="26"/>
          <w:szCs w:val="26"/>
        </w:rPr>
        <w:t xml:space="preserve">Canonizzazione </w:t>
      </w:r>
      <w:r w:rsidRPr="00B847A2">
        <w:rPr>
          <w:rFonts w:ascii="Arial" w:hAnsi="Arial" w:cs="Arial"/>
          <w:b/>
          <w:bCs/>
          <w:color w:val="000000"/>
          <w:sz w:val="26"/>
          <w:szCs w:val="26"/>
        </w:rPr>
        <w:t>di</w:t>
      </w:r>
      <w:r w:rsidR="00895BAA" w:rsidRPr="00B847A2">
        <w:rPr>
          <w:rFonts w:ascii="Arial" w:hAnsi="Arial" w:cs="Arial"/>
          <w:b/>
          <w:bCs/>
          <w:i/>
          <w:color w:val="000000"/>
          <w:sz w:val="26"/>
          <w:szCs w:val="26"/>
        </w:rPr>
        <w:t xml:space="preserve"> </w:t>
      </w:r>
      <w:r w:rsidRPr="00B847A2">
        <w:rPr>
          <w:rFonts w:ascii="Arial" w:hAnsi="Arial" w:cs="Arial"/>
          <w:b/>
          <w:bCs/>
          <w:color w:val="000000"/>
          <w:sz w:val="26"/>
          <w:szCs w:val="26"/>
        </w:rPr>
        <w:t xml:space="preserve">Sant’Annibale Maria di </w:t>
      </w:r>
      <w:r w:rsidR="00895BAA" w:rsidRPr="00B847A2">
        <w:rPr>
          <w:rFonts w:ascii="Arial" w:hAnsi="Arial" w:cs="Arial"/>
          <w:b/>
          <w:bCs/>
          <w:color w:val="000000"/>
          <w:sz w:val="26"/>
          <w:szCs w:val="26"/>
        </w:rPr>
        <w:t>Francia</w:t>
      </w:r>
      <w:r w:rsidRPr="002A7EE7">
        <w:rPr>
          <w:rFonts w:ascii="Arial" w:hAnsi="Arial" w:cs="Arial"/>
          <w:color w:val="000000"/>
          <w:sz w:val="26"/>
          <w:szCs w:val="26"/>
        </w:rPr>
        <w:t>,</w:t>
      </w:r>
      <w:r w:rsidR="00825D15">
        <w:rPr>
          <w:rFonts w:ascii="Arial" w:hAnsi="Arial" w:cs="Arial"/>
          <w:color w:val="000000"/>
          <w:sz w:val="26"/>
          <w:szCs w:val="26"/>
        </w:rPr>
        <w:t xml:space="preserve"> a seguito dell</w:t>
      </w:r>
      <w:r w:rsidR="00825D15" w:rsidRPr="00825D15">
        <w:rPr>
          <w:rFonts w:ascii="Arial" w:hAnsi="Arial" w:cs="Arial"/>
          <w:color w:val="000000"/>
          <w:sz w:val="26"/>
          <w:szCs w:val="26"/>
        </w:rPr>
        <w:t>a Sessione Ordinaria degli Em.mi Cardinali ed Ecc.mi Vescovi, riunita</w:t>
      </w:r>
      <w:r w:rsidR="00825D15">
        <w:rPr>
          <w:rFonts w:ascii="Arial" w:hAnsi="Arial" w:cs="Arial"/>
          <w:color w:val="000000"/>
          <w:sz w:val="26"/>
          <w:szCs w:val="26"/>
        </w:rPr>
        <w:t>si</w:t>
      </w:r>
      <w:r w:rsidR="00825D15" w:rsidRPr="00825D15">
        <w:rPr>
          <w:rFonts w:ascii="Arial" w:hAnsi="Arial" w:cs="Arial"/>
          <w:color w:val="000000"/>
          <w:sz w:val="26"/>
          <w:szCs w:val="26"/>
        </w:rPr>
        <w:t xml:space="preserve"> il 20 gennaio 2004, </w:t>
      </w:r>
      <w:r w:rsidR="00825D15">
        <w:rPr>
          <w:rFonts w:ascii="Arial" w:hAnsi="Arial" w:cs="Arial"/>
          <w:color w:val="000000"/>
          <w:sz w:val="26"/>
          <w:szCs w:val="26"/>
        </w:rPr>
        <w:t>stabilendo che la</w:t>
      </w:r>
      <w:r w:rsidR="00825D15" w:rsidRPr="00825D15">
        <w:rPr>
          <w:rFonts w:ascii="Arial" w:hAnsi="Arial" w:cs="Arial"/>
          <w:color w:val="000000"/>
          <w:sz w:val="26"/>
          <w:szCs w:val="26"/>
        </w:rPr>
        <w:t xml:space="preserve"> guarigione </w:t>
      </w:r>
      <w:r w:rsidR="00825D15">
        <w:rPr>
          <w:rFonts w:ascii="Arial" w:hAnsi="Arial" w:cs="Arial"/>
          <w:color w:val="000000"/>
          <w:sz w:val="26"/>
          <w:szCs w:val="26"/>
        </w:rPr>
        <w:t>del</w:t>
      </w:r>
      <w:r w:rsidR="00825D15" w:rsidRPr="00825D15">
        <w:rPr>
          <w:rFonts w:ascii="Arial" w:hAnsi="Arial" w:cs="Arial"/>
          <w:color w:val="000000"/>
          <w:sz w:val="26"/>
          <w:szCs w:val="26"/>
        </w:rPr>
        <w:t>la neonata Charisse Nicole Diaz</w:t>
      </w:r>
      <w:r w:rsidR="00B847A2">
        <w:rPr>
          <w:rFonts w:ascii="Arial" w:hAnsi="Arial" w:cs="Arial"/>
          <w:color w:val="000000"/>
          <w:sz w:val="26"/>
          <w:szCs w:val="26"/>
        </w:rPr>
        <w:t xml:space="preserve"> -</w:t>
      </w:r>
      <w:r w:rsidR="00825D15" w:rsidRPr="00825D15">
        <w:rPr>
          <w:rFonts w:ascii="Arial" w:hAnsi="Arial" w:cs="Arial"/>
          <w:color w:val="000000"/>
          <w:sz w:val="26"/>
          <w:szCs w:val="26"/>
        </w:rPr>
        <w:t xml:space="preserve"> il cui Processo è stato celebrato nella Arcidiocesi di </w:t>
      </w:r>
      <w:proofErr w:type="spellStart"/>
      <w:r w:rsidR="00825D15" w:rsidRPr="00825D15">
        <w:rPr>
          <w:rFonts w:ascii="Arial" w:hAnsi="Arial" w:cs="Arial"/>
          <w:color w:val="000000"/>
          <w:sz w:val="26"/>
          <w:szCs w:val="26"/>
        </w:rPr>
        <w:t>Jaro</w:t>
      </w:r>
      <w:proofErr w:type="spellEnd"/>
      <w:r w:rsidR="00825D15" w:rsidRPr="00825D15">
        <w:rPr>
          <w:rFonts w:ascii="Arial" w:hAnsi="Arial" w:cs="Arial"/>
          <w:color w:val="000000"/>
          <w:sz w:val="26"/>
          <w:szCs w:val="26"/>
        </w:rPr>
        <w:t>-Iloilo (Filippine), conclusosi il 24 ottobre 2002</w:t>
      </w:r>
      <w:r w:rsidR="00B847A2">
        <w:rPr>
          <w:rFonts w:ascii="Arial" w:hAnsi="Arial" w:cs="Arial"/>
          <w:color w:val="000000"/>
          <w:sz w:val="26"/>
          <w:szCs w:val="26"/>
        </w:rPr>
        <w:t xml:space="preserve"> -</w:t>
      </w:r>
      <w:r w:rsidR="00825D15">
        <w:rPr>
          <w:rFonts w:ascii="Arial" w:hAnsi="Arial" w:cs="Arial"/>
          <w:color w:val="000000"/>
          <w:sz w:val="26"/>
          <w:szCs w:val="26"/>
        </w:rPr>
        <w:t xml:space="preserve"> fu un autentico miracolo,</w:t>
      </w:r>
      <w:r w:rsidR="00825D15" w:rsidRPr="00825D15">
        <w:rPr>
          <w:rFonts w:ascii="Arial" w:hAnsi="Arial" w:cs="Arial"/>
          <w:color w:val="000000"/>
          <w:sz w:val="26"/>
          <w:szCs w:val="26"/>
        </w:rPr>
        <w:t xml:space="preserve"> </w:t>
      </w:r>
      <w:r w:rsidR="00825D15">
        <w:rPr>
          <w:rFonts w:ascii="Arial" w:hAnsi="Arial" w:cs="Arial"/>
          <w:color w:val="000000"/>
          <w:sz w:val="26"/>
          <w:szCs w:val="26"/>
        </w:rPr>
        <w:t xml:space="preserve">come </w:t>
      </w:r>
      <w:r w:rsidR="00825D15" w:rsidRPr="00825D15">
        <w:rPr>
          <w:rFonts w:ascii="Arial" w:hAnsi="Arial" w:cs="Arial"/>
          <w:color w:val="000000"/>
          <w:sz w:val="26"/>
          <w:szCs w:val="26"/>
        </w:rPr>
        <w:t xml:space="preserve">giuridicamente </w:t>
      </w:r>
      <w:r w:rsidR="00825D15">
        <w:rPr>
          <w:rFonts w:ascii="Arial" w:hAnsi="Arial" w:cs="Arial"/>
          <w:color w:val="000000"/>
          <w:sz w:val="26"/>
          <w:szCs w:val="26"/>
        </w:rPr>
        <w:t xml:space="preserve">riconosciuto </w:t>
      </w:r>
      <w:r w:rsidR="00825D15" w:rsidRPr="00825D15">
        <w:rPr>
          <w:rFonts w:ascii="Arial" w:hAnsi="Arial" w:cs="Arial"/>
          <w:color w:val="000000"/>
          <w:sz w:val="26"/>
          <w:szCs w:val="26"/>
        </w:rPr>
        <w:t>valido dalla Congregazione delle Cause dei Santi il 13 dicembre 2002</w:t>
      </w:r>
      <w:r w:rsidR="00825D15">
        <w:rPr>
          <w:rFonts w:ascii="DM Sans" w:hAnsi="DM Sans"/>
          <w:color w:val="222222"/>
          <w:shd w:val="clear" w:color="auto" w:fill="FFFFFF"/>
        </w:rPr>
        <w:t>.</w:t>
      </w:r>
      <w:r w:rsidR="00825D15" w:rsidRPr="00825D15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825D15" w:rsidRDefault="00825D15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25D15">
        <w:rPr>
          <w:rFonts w:ascii="Arial" w:hAnsi="Arial" w:cs="Arial"/>
          <w:color w:val="000000"/>
          <w:sz w:val="26"/>
          <w:szCs w:val="26"/>
        </w:rPr>
        <w:t>La Consulta Medica del Dicastero, nella seduta del 15 ottobre 2003, all’unanimità ha concordato sulla inspiegabilità della guarigione ed ha dichiarato che la malattia della piccola Charisse Nicole Diaz fu “</w:t>
      </w:r>
      <w:r w:rsidRPr="00825D15">
        <w:rPr>
          <w:rFonts w:ascii="Arial" w:hAnsi="Arial" w:cs="Arial"/>
          <w:i/>
          <w:iCs/>
          <w:color w:val="000000"/>
          <w:sz w:val="26"/>
          <w:szCs w:val="26"/>
        </w:rPr>
        <w:t>grave meningoencefalite, complicata da stato settico, idrocefalo e atrofia corticale celebrale</w:t>
      </w:r>
      <w:r w:rsidRPr="00825D15">
        <w:rPr>
          <w:rFonts w:ascii="Arial" w:hAnsi="Arial" w:cs="Arial"/>
          <w:color w:val="000000"/>
          <w:sz w:val="26"/>
          <w:szCs w:val="26"/>
        </w:rPr>
        <w:t xml:space="preserve">”. </w:t>
      </w:r>
    </w:p>
    <w:p w:rsidR="00825D15" w:rsidRDefault="00825D15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25D15">
        <w:rPr>
          <w:rFonts w:ascii="Arial" w:hAnsi="Arial" w:cs="Arial"/>
          <w:color w:val="000000"/>
          <w:sz w:val="26"/>
          <w:szCs w:val="26"/>
        </w:rPr>
        <w:t>La prognosi: “</w:t>
      </w:r>
      <w:r w:rsidRPr="00825D15">
        <w:rPr>
          <w:rFonts w:ascii="Arial" w:hAnsi="Arial" w:cs="Arial"/>
          <w:i/>
          <w:iCs/>
          <w:color w:val="000000"/>
          <w:sz w:val="26"/>
          <w:szCs w:val="26"/>
        </w:rPr>
        <w:t>molto severa quoad vitam e quoad valetudinem</w:t>
      </w:r>
      <w:r w:rsidRPr="00825D15">
        <w:rPr>
          <w:rFonts w:ascii="Arial" w:hAnsi="Arial" w:cs="Arial"/>
          <w:color w:val="000000"/>
          <w:sz w:val="26"/>
          <w:szCs w:val="26"/>
        </w:rPr>
        <w:t xml:space="preserve">”. </w:t>
      </w:r>
    </w:p>
    <w:p w:rsidR="00825D15" w:rsidRDefault="00825D15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25D15">
        <w:rPr>
          <w:rFonts w:ascii="Arial" w:hAnsi="Arial" w:cs="Arial"/>
          <w:color w:val="000000"/>
          <w:sz w:val="26"/>
          <w:szCs w:val="26"/>
        </w:rPr>
        <w:t>La terapia: “</w:t>
      </w:r>
      <w:r w:rsidRPr="00825D15">
        <w:rPr>
          <w:rFonts w:ascii="Arial" w:hAnsi="Arial" w:cs="Arial"/>
          <w:i/>
          <w:iCs/>
          <w:color w:val="000000"/>
          <w:sz w:val="26"/>
          <w:szCs w:val="26"/>
        </w:rPr>
        <w:t>idonea per alcuni farmaci, azzardata e rischiosa per l’uso prolungato e con dosaggio eccessivo dell’Imipenem, espressamente sconsigliato in tali casi</w:t>
      </w:r>
      <w:r w:rsidRPr="00825D15">
        <w:rPr>
          <w:rFonts w:ascii="Arial" w:hAnsi="Arial" w:cs="Arial"/>
          <w:color w:val="000000"/>
          <w:sz w:val="26"/>
          <w:szCs w:val="26"/>
        </w:rPr>
        <w:t xml:space="preserve">”. </w:t>
      </w:r>
    </w:p>
    <w:p w:rsidR="00825D15" w:rsidRDefault="00825D15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25D15">
        <w:rPr>
          <w:rFonts w:ascii="Arial" w:hAnsi="Arial" w:cs="Arial"/>
          <w:color w:val="000000"/>
          <w:sz w:val="26"/>
          <w:szCs w:val="26"/>
        </w:rPr>
        <w:t xml:space="preserve">La modalità di guarigione: </w:t>
      </w:r>
    </w:p>
    <w:p w:rsidR="00825D15" w:rsidRDefault="00825D15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25D15">
        <w:rPr>
          <w:rFonts w:ascii="Arial" w:hAnsi="Arial" w:cs="Arial"/>
          <w:color w:val="000000"/>
          <w:sz w:val="26"/>
          <w:szCs w:val="26"/>
        </w:rPr>
        <w:t>“</w:t>
      </w:r>
      <w:r w:rsidRPr="00825D15">
        <w:rPr>
          <w:rFonts w:ascii="Arial" w:hAnsi="Arial" w:cs="Arial"/>
          <w:i/>
          <w:iCs/>
          <w:color w:val="000000"/>
          <w:sz w:val="26"/>
          <w:szCs w:val="26"/>
        </w:rPr>
        <w:t>rapida rispetto alla gravità iniziale della malattia e ai tempi previsti per la sua risoluzione; completa e duratura; inspiegabile per la totale assenza di esiti prevedibili, anche in riferimento alla somministrazione dell’Imipenem</w:t>
      </w:r>
      <w:r w:rsidRPr="00825D15">
        <w:rPr>
          <w:rFonts w:ascii="Arial" w:hAnsi="Arial" w:cs="Arial"/>
          <w:color w:val="000000"/>
          <w:sz w:val="26"/>
          <w:szCs w:val="26"/>
        </w:rPr>
        <w:t>”.</w:t>
      </w:r>
    </w:p>
    <w:p w:rsidR="00825D15" w:rsidRDefault="00825D15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25D15">
        <w:rPr>
          <w:rFonts w:ascii="Arial" w:hAnsi="Arial" w:cs="Arial"/>
          <w:color w:val="000000"/>
          <w:sz w:val="26"/>
          <w:szCs w:val="26"/>
        </w:rPr>
        <w:t xml:space="preserve">La sentenza è stata ratificata da Sua Santità Giovanni Paolo II nel Concistoro del 19 febbraio 2004, </w:t>
      </w:r>
      <w:r w:rsidR="00B847A2" w:rsidRPr="00825D15">
        <w:rPr>
          <w:rFonts w:ascii="Arial" w:hAnsi="Arial" w:cs="Arial"/>
          <w:color w:val="000000"/>
          <w:sz w:val="26"/>
          <w:szCs w:val="26"/>
        </w:rPr>
        <w:t>decide</w:t>
      </w:r>
      <w:r w:rsidR="00B847A2">
        <w:rPr>
          <w:rFonts w:ascii="Arial" w:hAnsi="Arial" w:cs="Arial"/>
          <w:color w:val="000000"/>
          <w:sz w:val="26"/>
          <w:szCs w:val="26"/>
        </w:rPr>
        <w:t>ndo</w:t>
      </w:r>
      <w:r w:rsidRPr="00825D15">
        <w:rPr>
          <w:rFonts w:ascii="Arial" w:hAnsi="Arial" w:cs="Arial"/>
          <w:color w:val="000000"/>
          <w:sz w:val="26"/>
          <w:szCs w:val="26"/>
        </w:rPr>
        <w:t xml:space="preserve"> la cerimonia di Canonizzazione </w:t>
      </w:r>
      <w:r w:rsidR="00C85597">
        <w:rPr>
          <w:rFonts w:ascii="Arial" w:hAnsi="Arial" w:cs="Arial"/>
          <w:color w:val="000000"/>
          <w:sz w:val="26"/>
          <w:szCs w:val="26"/>
        </w:rPr>
        <w:t>per il</w:t>
      </w:r>
      <w:r w:rsidRPr="00825D15">
        <w:rPr>
          <w:rFonts w:ascii="Arial" w:hAnsi="Arial" w:cs="Arial"/>
          <w:color w:val="000000"/>
          <w:sz w:val="26"/>
          <w:szCs w:val="26"/>
        </w:rPr>
        <w:t xml:space="preserve"> 16 maggio 2004.</w:t>
      </w:r>
    </w:p>
    <w:p w:rsidR="00C85597" w:rsidRDefault="00C85597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C85597" w:rsidRDefault="00B847A2" w:rsidP="00C8559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La </w:t>
      </w:r>
      <w:r w:rsidRPr="00B847A2">
        <w:rPr>
          <w:rFonts w:ascii="Arial" w:hAnsi="Arial" w:cs="Arial"/>
          <w:b/>
          <w:bCs/>
          <w:color w:val="000000"/>
          <w:sz w:val="26"/>
          <w:szCs w:val="26"/>
        </w:rPr>
        <w:t>Seconda edizione</w:t>
      </w:r>
      <w:r>
        <w:rPr>
          <w:rFonts w:ascii="Arial" w:hAnsi="Arial" w:cs="Arial"/>
          <w:color w:val="000000"/>
          <w:sz w:val="26"/>
          <w:szCs w:val="26"/>
        </w:rPr>
        <w:t xml:space="preserve"> del</w:t>
      </w:r>
      <w:r w:rsidR="00C85597">
        <w:rPr>
          <w:rFonts w:ascii="Arial" w:hAnsi="Arial" w:cs="Arial"/>
          <w:color w:val="000000"/>
          <w:sz w:val="26"/>
          <w:szCs w:val="26"/>
        </w:rPr>
        <w:t xml:space="preserve"> </w:t>
      </w:r>
      <w:r w:rsidR="00C85597" w:rsidRPr="00C85597">
        <w:rPr>
          <w:rFonts w:ascii="Arial" w:hAnsi="Arial" w:cs="Arial"/>
          <w:b/>
          <w:bCs/>
          <w:color w:val="000000"/>
          <w:sz w:val="26"/>
          <w:szCs w:val="26"/>
        </w:rPr>
        <w:t>Premio Internazionale “</w:t>
      </w:r>
      <w:r w:rsidR="00C85597" w:rsidRPr="00C85597">
        <w:rPr>
          <w:rFonts w:ascii="Arial" w:hAnsi="Arial" w:cs="Arial"/>
          <w:b/>
          <w:bCs/>
          <w:i/>
          <w:color w:val="000000"/>
          <w:sz w:val="26"/>
          <w:szCs w:val="26"/>
        </w:rPr>
        <w:t>Quartiere Avignone in arti e mestieri</w:t>
      </w:r>
      <w:r w:rsidR="00C85597">
        <w:rPr>
          <w:rFonts w:ascii="Arial" w:hAnsi="Arial" w:cs="Arial"/>
          <w:iCs/>
          <w:color w:val="000000"/>
          <w:sz w:val="26"/>
          <w:szCs w:val="26"/>
        </w:rPr>
        <w:t>”</w:t>
      </w:r>
      <w:r w:rsidR="00C85597" w:rsidRPr="002A7EE7">
        <w:rPr>
          <w:rFonts w:ascii="Arial" w:hAnsi="Arial" w:cs="Arial"/>
          <w:color w:val="000000"/>
          <w:sz w:val="26"/>
          <w:szCs w:val="26"/>
        </w:rPr>
        <w:t xml:space="preserve"> </w:t>
      </w:r>
      <w:r w:rsidR="00C85597">
        <w:rPr>
          <w:rFonts w:ascii="Arial" w:hAnsi="Arial" w:cs="Arial"/>
          <w:color w:val="000000"/>
          <w:sz w:val="26"/>
          <w:szCs w:val="26"/>
        </w:rPr>
        <w:t>intende:</w:t>
      </w:r>
    </w:p>
    <w:p w:rsidR="006D010D" w:rsidRPr="00C85597" w:rsidRDefault="00E32EB2" w:rsidP="00C85597">
      <w:pPr>
        <w:pStyle w:val="Paragrafoelenco"/>
        <w:numPr>
          <w:ilvl w:val="0"/>
          <w:numId w:val="6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</w:rPr>
        <w:t>promuovere</w:t>
      </w:r>
      <w:r w:rsidR="006D010D" w:rsidRPr="00C85597">
        <w:rPr>
          <w:rFonts w:ascii="Arial" w:hAnsi="Arial" w:cs="Arial"/>
          <w:color w:val="000000"/>
          <w:sz w:val="24"/>
          <w:szCs w:val="24"/>
        </w:rPr>
        <w:t xml:space="preserve"> l’arte, come linguaggio universale, tale da veicolare quell’</w:t>
      </w:r>
      <w:r w:rsidR="006D010D" w:rsidRPr="00C85597">
        <w:rPr>
          <w:rFonts w:ascii="Arial" w:hAnsi="Arial" w:cs="Arial"/>
          <w:i/>
          <w:iCs/>
          <w:color w:val="000000"/>
          <w:sz w:val="24"/>
          <w:szCs w:val="24"/>
        </w:rPr>
        <w:t xml:space="preserve">educazione del cuore, </w:t>
      </w:r>
      <w:r w:rsidR="006D010D" w:rsidRPr="00C85597">
        <w:rPr>
          <w:rFonts w:ascii="Arial" w:hAnsi="Arial" w:cs="Arial"/>
          <w:color w:val="000000"/>
          <w:sz w:val="24"/>
          <w:szCs w:val="24"/>
        </w:rPr>
        <w:t>che Padre Annibale iniziò a praticare tra le Case Avignone di Messina con il cieco Zancone,</w:t>
      </w:r>
    </w:p>
    <w:p w:rsidR="006D010D" w:rsidRPr="002A7EE7" w:rsidRDefault="006D010D" w:rsidP="006D010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A7EE7">
        <w:rPr>
          <w:rFonts w:ascii="Arial" w:hAnsi="Arial" w:cs="Arial"/>
          <w:color w:val="000000"/>
          <w:sz w:val="24"/>
          <w:szCs w:val="24"/>
        </w:rPr>
        <w:lastRenderedPageBreak/>
        <w:t>Il “cieco Zancone” si ritrova in ciascuno rimanga ai margini della società ed ogni</w:t>
      </w:r>
      <w:r w:rsidR="00895BAA" w:rsidRPr="002A7E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7EE7">
        <w:rPr>
          <w:rFonts w:ascii="Arial" w:hAnsi="Arial" w:cs="Arial"/>
          <w:color w:val="000000"/>
          <w:sz w:val="24"/>
          <w:szCs w:val="24"/>
        </w:rPr>
        <w:t>volta in cui s’incontra l’altro, sotto il segno della fraternità sociale;</w:t>
      </w:r>
    </w:p>
    <w:p w:rsidR="0061687B" w:rsidRDefault="006D010D" w:rsidP="006D010D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2A7EE7">
        <w:rPr>
          <w:rFonts w:ascii="Arial" w:hAnsi="Arial" w:cs="Arial"/>
          <w:color w:val="000000"/>
          <w:sz w:val="26"/>
          <w:szCs w:val="26"/>
        </w:rPr>
        <w:t xml:space="preserve">- </w:t>
      </w:r>
      <w:r w:rsidRPr="002A7EE7">
        <w:rPr>
          <w:rFonts w:ascii="Arial" w:hAnsi="Arial" w:cs="Arial"/>
          <w:color w:val="000000"/>
          <w:sz w:val="24"/>
          <w:szCs w:val="24"/>
        </w:rPr>
        <w:t xml:space="preserve">formare un ideale </w:t>
      </w:r>
      <w:r w:rsidR="00895BAA" w:rsidRPr="002A7EE7">
        <w:rPr>
          <w:rFonts w:ascii="Arial" w:hAnsi="Arial" w:cs="Arial"/>
          <w:i/>
          <w:color w:val="000000"/>
          <w:sz w:val="24"/>
          <w:szCs w:val="24"/>
        </w:rPr>
        <w:t>Q</w:t>
      </w:r>
      <w:r w:rsidRPr="002A7EE7">
        <w:rPr>
          <w:rFonts w:ascii="Arial" w:hAnsi="Arial" w:cs="Arial"/>
          <w:i/>
          <w:color w:val="000000"/>
          <w:sz w:val="24"/>
          <w:szCs w:val="24"/>
        </w:rPr>
        <w:t>uartiere Avignone</w:t>
      </w:r>
      <w:r w:rsidR="00895BAA" w:rsidRPr="002A7EE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A7EE7">
        <w:rPr>
          <w:rFonts w:ascii="Arial" w:hAnsi="Arial" w:cs="Arial"/>
          <w:color w:val="000000"/>
          <w:sz w:val="24"/>
          <w:szCs w:val="24"/>
        </w:rPr>
        <w:t xml:space="preserve">dove rintracciare </w:t>
      </w:r>
      <w:r w:rsidR="00C85597">
        <w:rPr>
          <w:rFonts w:ascii="Arial" w:hAnsi="Arial" w:cs="Arial"/>
          <w:color w:val="000000"/>
          <w:sz w:val="24"/>
          <w:szCs w:val="24"/>
        </w:rPr>
        <w:t>il carattere sociale della santità di Sant’Annibale Maria</w:t>
      </w:r>
      <w:r w:rsidRPr="002A7EE7">
        <w:rPr>
          <w:rFonts w:ascii="Arial" w:hAnsi="Arial" w:cs="Arial"/>
          <w:color w:val="000000"/>
          <w:sz w:val="24"/>
          <w:szCs w:val="24"/>
        </w:rPr>
        <w:t xml:space="preserve"> Di Francia</w:t>
      </w:r>
      <w:r w:rsidR="00C85597">
        <w:rPr>
          <w:rFonts w:ascii="Arial" w:hAnsi="Arial" w:cs="Arial"/>
          <w:color w:val="000000"/>
          <w:sz w:val="24"/>
          <w:szCs w:val="24"/>
        </w:rPr>
        <w:t>, dedito all’evangelizzazione e promozione umana</w:t>
      </w:r>
      <w:r w:rsidRPr="002A7EE7">
        <w:rPr>
          <w:rFonts w:ascii="Arial" w:hAnsi="Arial" w:cs="Arial"/>
          <w:color w:val="000000"/>
          <w:sz w:val="24"/>
          <w:szCs w:val="24"/>
        </w:rPr>
        <w:t xml:space="preserve">, </w:t>
      </w:r>
      <w:r w:rsidR="0061687B">
        <w:rPr>
          <w:rFonts w:ascii="Arial" w:hAnsi="Arial" w:cs="Arial"/>
          <w:color w:val="000000"/>
          <w:sz w:val="24"/>
          <w:szCs w:val="24"/>
        </w:rPr>
        <w:t>sollecitando il dialogo</w:t>
      </w:r>
      <w:r w:rsidR="00B847A2">
        <w:rPr>
          <w:rFonts w:ascii="Arial" w:hAnsi="Arial" w:cs="Arial"/>
          <w:color w:val="000000"/>
          <w:sz w:val="24"/>
          <w:szCs w:val="24"/>
        </w:rPr>
        <w:t xml:space="preserve"> verso il Giubileo 2025</w:t>
      </w:r>
      <w:r w:rsidR="0061687B">
        <w:rPr>
          <w:rFonts w:ascii="Arial" w:hAnsi="Arial" w:cs="Arial"/>
          <w:color w:val="000000"/>
          <w:sz w:val="24"/>
          <w:szCs w:val="24"/>
        </w:rPr>
        <w:t xml:space="preserve"> con il linguaggio dell’arte, </w:t>
      </w:r>
      <w:r w:rsidR="0061687B">
        <w:rPr>
          <w:rFonts w:ascii="Arial" w:hAnsi="Arial" w:cs="Arial"/>
          <w:color w:val="000000"/>
          <w:sz w:val="26"/>
          <w:szCs w:val="26"/>
        </w:rPr>
        <w:t xml:space="preserve">come </w:t>
      </w:r>
      <w:r w:rsidR="0061687B" w:rsidRPr="002A7EE7">
        <w:rPr>
          <w:rFonts w:ascii="Arial" w:hAnsi="Arial" w:cs="Arial"/>
          <w:color w:val="000000"/>
          <w:sz w:val="26"/>
          <w:szCs w:val="26"/>
        </w:rPr>
        <w:t>strumento di condivisione, confronto ed integrazione</w:t>
      </w:r>
      <w:r w:rsidR="0061687B">
        <w:rPr>
          <w:rFonts w:ascii="Arial" w:hAnsi="Arial" w:cs="Arial"/>
          <w:color w:val="000000"/>
          <w:sz w:val="26"/>
          <w:szCs w:val="26"/>
        </w:rPr>
        <w:t>;</w:t>
      </w:r>
    </w:p>
    <w:p w:rsidR="0061687B" w:rsidRPr="00434691" w:rsidRDefault="0061687B" w:rsidP="006D010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- coinvolgere le scuole</w:t>
      </w:r>
      <w:r w:rsidR="00974000">
        <w:rPr>
          <w:rFonts w:ascii="Arial" w:hAnsi="Arial" w:cs="Arial"/>
          <w:color w:val="000000"/>
          <w:sz w:val="26"/>
          <w:szCs w:val="26"/>
        </w:rPr>
        <w:t>,</w:t>
      </w:r>
      <w:r w:rsidR="00434691" w:rsidRPr="00434691">
        <w:t xml:space="preserve"> </w:t>
      </w:r>
      <w:r w:rsidR="00434691" w:rsidRPr="00434691">
        <w:rPr>
          <w:rFonts w:ascii="Arial" w:hAnsi="Arial" w:cs="Arial"/>
          <w:color w:val="000000"/>
          <w:sz w:val="24"/>
          <w:szCs w:val="24"/>
        </w:rPr>
        <w:t>in</w:t>
      </w:r>
      <w:r w:rsidR="00434691">
        <w:rPr>
          <w:rFonts w:ascii="Arial" w:hAnsi="Arial" w:cs="Arial"/>
          <w:color w:val="000000"/>
          <w:sz w:val="24"/>
          <w:szCs w:val="24"/>
        </w:rPr>
        <w:t xml:space="preserve"> coerenza </w:t>
      </w:r>
      <w:r w:rsidR="00434691" w:rsidRPr="00434691">
        <w:rPr>
          <w:rFonts w:ascii="Arial" w:hAnsi="Arial" w:cs="Arial"/>
          <w:color w:val="000000"/>
          <w:sz w:val="24"/>
          <w:szCs w:val="24"/>
        </w:rPr>
        <w:t xml:space="preserve">con quanto il Padre Fondatore </w:t>
      </w:r>
      <w:r w:rsidR="00434691">
        <w:rPr>
          <w:rFonts w:ascii="Arial" w:hAnsi="Arial" w:cs="Arial"/>
          <w:color w:val="000000"/>
          <w:sz w:val="24"/>
          <w:szCs w:val="24"/>
        </w:rPr>
        <w:t>sollecitava sull’importanza di costituire</w:t>
      </w:r>
      <w:r w:rsidR="00434691" w:rsidRPr="00434691">
        <w:rPr>
          <w:rFonts w:ascii="Arial" w:hAnsi="Arial" w:cs="Arial"/>
          <w:color w:val="000000"/>
          <w:sz w:val="24"/>
          <w:szCs w:val="24"/>
        </w:rPr>
        <w:t xml:space="preserve"> in ogni casa</w:t>
      </w:r>
      <w:r w:rsidR="00974000">
        <w:rPr>
          <w:rFonts w:ascii="Arial" w:hAnsi="Arial" w:cs="Arial"/>
          <w:color w:val="000000"/>
          <w:sz w:val="24"/>
          <w:szCs w:val="24"/>
        </w:rPr>
        <w:t xml:space="preserve"> del </w:t>
      </w:r>
      <w:r w:rsidR="00974000" w:rsidRPr="00974000">
        <w:rPr>
          <w:rFonts w:ascii="Arial" w:hAnsi="Arial" w:cs="Arial"/>
          <w:i/>
          <w:iCs/>
          <w:color w:val="000000"/>
          <w:sz w:val="24"/>
          <w:szCs w:val="24"/>
        </w:rPr>
        <w:t>Rogate, Pregate</w:t>
      </w:r>
      <w:r w:rsidR="00974000" w:rsidRPr="00974000">
        <w:rPr>
          <w:rFonts w:ascii="Arial" w:hAnsi="Arial" w:cs="Arial"/>
          <w:color w:val="000000"/>
          <w:sz w:val="24"/>
          <w:szCs w:val="24"/>
        </w:rPr>
        <w:t>,</w:t>
      </w:r>
      <w:r w:rsidR="00434691" w:rsidRPr="00974000">
        <w:rPr>
          <w:rFonts w:ascii="Arial" w:hAnsi="Arial" w:cs="Arial"/>
          <w:color w:val="000000"/>
          <w:sz w:val="24"/>
          <w:szCs w:val="24"/>
        </w:rPr>
        <w:t xml:space="preserve"> </w:t>
      </w:r>
      <w:r w:rsidR="00434691">
        <w:rPr>
          <w:rFonts w:ascii="Arial" w:hAnsi="Arial" w:cs="Arial"/>
          <w:color w:val="000000"/>
          <w:sz w:val="24"/>
          <w:szCs w:val="24"/>
        </w:rPr>
        <w:t xml:space="preserve">anche </w:t>
      </w:r>
      <w:r w:rsidR="00434691" w:rsidRPr="00434691">
        <w:rPr>
          <w:rFonts w:ascii="Arial" w:hAnsi="Arial" w:cs="Arial"/>
          <w:color w:val="000000"/>
          <w:sz w:val="24"/>
          <w:szCs w:val="24"/>
        </w:rPr>
        <w:t>scuole di ogni ordine e grado “</w:t>
      </w:r>
      <w:r w:rsidR="00434691" w:rsidRPr="00434691">
        <w:rPr>
          <w:rFonts w:ascii="Arial" w:hAnsi="Arial" w:cs="Arial"/>
          <w:i/>
          <w:iCs/>
          <w:color w:val="000000"/>
          <w:sz w:val="24"/>
          <w:szCs w:val="24"/>
        </w:rPr>
        <w:t>per il gran bene che si potrebbe fare con tale istituzioni, specialmente tra le classi ci</w:t>
      </w:r>
      <w:r w:rsidR="00434691">
        <w:rPr>
          <w:rFonts w:ascii="Arial" w:hAnsi="Arial" w:cs="Arial"/>
          <w:i/>
          <w:iCs/>
          <w:color w:val="000000"/>
          <w:sz w:val="24"/>
          <w:szCs w:val="24"/>
        </w:rPr>
        <w:t>vili”</w:t>
      </w:r>
      <w:r w:rsidR="00434691">
        <w:rPr>
          <w:rFonts w:ascii="Arial" w:hAnsi="Arial" w:cs="Arial"/>
          <w:color w:val="000000"/>
          <w:sz w:val="24"/>
          <w:szCs w:val="24"/>
        </w:rPr>
        <w:t>.</w:t>
      </w:r>
    </w:p>
    <w:p w:rsidR="00895BAA" w:rsidRPr="002A7EE7" w:rsidRDefault="0061687B" w:rsidP="006D010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Le opere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4000">
        <w:rPr>
          <w:rFonts w:ascii="Arial" w:hAnsi="Arial" w:cs="Arial"/>
          <w:color w:val="000000"/>
          <w:sz w:val="24"/>
          <w:szCs w:val="24"/>
        </w:rPr>
        <w:t xml:space="preserve">creative </w:t>
      </w:r>
      <w:r>
        <w:rPr>
          <w:rFonts w:ascii="Arial" w:hAnsi="Arial" w:cs="Arial"/>
          <w:color w:val="000000"/>
          <w:sz w:val="24"/>
          <w:szCs w:val="24"/>
        </w:rPr>
        <w:t>diventano,</w:t>
      </w:r>
      <w:r w:rsidR="00DF4BA0" w:rsidRPr="002A7EE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quindi, </w:t>
      </w:r>
      <w:r w:rsidR="00E95CEE" w:rsidRPr="002A7EE7">
        <w:rPr>
          <w:rFonts w:ascii="Arial" w:hAnsi="Arial" w:cs="Arial"/>
          <w:color w:val="000000"/>
          <w:sz w:val="24"/>
          <w:szCs w:val="24"/>
        </w:rPr>
        <w:t xml:space="preserve">“luoghi dell’anima” </w:t>
      </w:r>
      <w:r w:rsidR="00242FC7" w:rsidRPr="002A7EE7">
        <w:rPr>
          <w:rFonts w:ascii="Arial" w:hAnsi="Arial" w:cs="Arial"/>
          <w:color w:val="000000"/>
          <w:sz w:val="24"/>
          <w:szCs w:val="24"/>
        </w:rPr>
        <w:t>d</w:t>
      </w:r>
      <w:r w:rsidR="00974000">
        <w:rPr>
          <w:rFonts w:ascii="Arial" w:hAnsi="Arial" w:cs="Arial"/>
          <w:color w:val="000000"/>
          <w:sz w:val="24"/>
          <w:szCs w:val="24"/>
        </w:rPr>
        <w:t>egli</w:t>
      </w:r>
      <w:r w:rsidR="00242FC7" w:rsidRPr="002A7EE7">
        <w:rPr>
          <w:rFonts w:ascii="Arial" w:hAnsi="Arial" w:cs="Arial"/>
          <w:color w:val="000000"/>
          <w:sz w:val="24"/>
          <w:szCs w:val="24"/>
        </w:rPr>
        <w:t xml:space="preserve"> artisti, </w:t>
      </w:r>
      <w:r w:rsidR="006D010D" w:rsidRPr="002A7EE7">
        <w:rPr>
          <w:rFonts w:ascii="Arial" w:hAnsi="Arial" w:cs="Arial"/>
          <w:color w:val="000000"/>
          <w:sz w:val="24"/>
          <w:szCs w:val="24"/>
        </w:rPr>
        <w:t xml:space="preserve">interpreti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6D010D" w:rsidRPr="002A7EE7">
        <w:rPr>
          <w:rFonts w:ascii="Arial" w:hAnsi="Arial" w:cs="Arial"/>
          <w:color w:val="000000"/>
          <w:sz w:val="24"/>
          <w:szCs w:val="24"/>
        </w:rPr>
        <w:t xml:space="preserve"> testimoni della realtà </w:t>
      </w:r>
      <w:r>
        <w:rPr>
          <w:rFonts w:ascii="Arial" w:hAnsi="Arial" w:cs="Arial"/>
          <w:color w:val="000000"/>
          <w:sz w:val="24"/>
          <w:szCs w:val="24"/>
        </w:rPr>
        <w:t>interiore e sociale.</w:t>
      </w:r>
    </w:p>
    <w:p w:rsidR="001254A1" w:rsidRPr="002A7EE7" w:rsidRDefault="001254A1" w:rsidP="001254A1">
      <w:pPr>
        <w:jc w:val="both"/>
        <w:rPr>
          <w:rFonts w:ascii="Arial" w:hAnsi="Arial" w:cs="Arial"/>
          <w:sz w:val="26"/>
          <w:szCs w:val="26"/>
        </w:rPr>
      </w:pPr>
    </w:p>
    <w:p w:rsidR="001254A1" w:rsidRPr="002A7EE7" w:rsidRDefault="001254A1" w:rsidP="001254A1">
      <w:pPr>
        <w:jc w:val="both"/>
        <w:rPr>
          <w:rFonts w:ascii="Arial" w:hAnsi="Arial" w:cs="Arial"/>
          <w:sz w:val="26"/>
          <w:szCs w:val="26"/>
        </w:rPr>
      </w:pPr>
    </w:p>
    <w:p w:rsidR="001254A1" w:rsidRPr="002A7EE7" w:rsidRDefault="001254A1" w:rsidP="00895BAA">
      <w:pPr>
        <w:pStyle w:val="Titolo4"/>
        <w:jc w:val="center"/>
        <w:rPr>
          <w:rFonts w:cs="Arial"/>
          <w:b/>
          <w:color w:val="auto"/>
          <w:sz w:val="26"/>
          <w:szCs w:val="26"/>
        </w:rPr>
      </w:pPr>
      <w:r w:rsidRPr="002A7EE7">
        <w:rPr>
          <w:rFonts w:cs="Arial"/>
          <w:b/>
          <w:color w:val="auto"/>
          <w:sz w:val="26"/>
          <w:szCs w:val="26"/>
        </w:rPr>
        <w:t>REGOLAMENTO</w:t>
      </w:r>
    </w:p>
    <w:p w:rsidR="001254A1" w:rsidRPr="002A7EE7" w:rsidRDefault="001254A1" w:rsidP="001254A1">
      <w:pPr>
        <w:rPr>
          <w:rFonts w:ascii="Arial" w:hAnsi="Arial" w:cs="Arial"/>
          <w:sz w:val="26"/>
          <w:szCs w:val="26"/>
        </w:rPr>
      </w:pPr>
    </w:p>
    <w:p w:rsidR="001254A1" w:rsidRPr="0061687B" w:rsidRDefault="001254A1" w:rsidP="0061687B">
      <w:pPr>
        <w:rPr>
          <w:rFonts w:ascii="Arial" w:hAnsi="Arial" w:cs="Arial"/>
          <w:color w:val="000000"/>
          <w:sz w:val="24"/>
          <w:szCs w:val="24"/>
        </w:rPr>
      </w:pPr>
      <w:r w:rsidRPr="0061687B">
        <w:rPr>
          <w:rFonts w:ascii="Arial" w:hAnsi="Arial" w:cs="Arial"/>
          <w:color w:val="000000"/>
          <w:sz w:val="24"/>
          <w:szCs w:val="24"/>
        </w:rPr>
        <w:t xml:space="preserve">Art. 1 </w:t>
      </w:r>
      <w:r w:rsidRPr="0061687B">
        <w:rPr>
          <w:rFonts w:ascii="Arial" w:hAnsi="Arial" w:cs="Arial"/>
          <w:b/>
          <w:bCs/>
          <w:color w:val="000000"/>
          <w:sz w:val="24"/>
          <w:szCs w:val="24"/>
        </w:rPr>
        <w:t>Destinatari del concorso</w:t>
      </w:r>
    </w:p>
    <w:p w:rsidR="005C23E5" w:rsidRDefault="001254A1" w:rsidP="006168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687B">
        <w:rPr>
          <w:rFonts w:ascii="Arial" w:hAnsi="Arial" w:cs="Arial"/>
          <w:color w:val="000000"/>
          <w:sz w:val="24"/>
          <w:szCs w:val="24"/>
        </w:rPr>
        <w:t>Il concorso è rivolto ad artisti di tutte le nazionalità</w:t>
      </w:r>
      <w:r w:rsidR="00176224" w:rsidRPr="0061687B">
        <w:rPr>
          <w:rFonts w:ascii="Arial" w:hAnsi="Arial" w:cs="Arial"/>
          <w:color w:val="000000"/>
          <w:sz w:val="24"/>
          <w:szCs w:val="24"/>
        </w:rPr>
        <w:t>,</w:t>
      </w:r>
      <w:r w:rsidRPr="0061687B">
        <w:rPr>
          <w:rFonts w:ascii="Arial" w:hAnsi="Arial" w:cs="Arial"/>
          <w:color w:val="000000"/>
          <w:sz w:val="24"/>
          <w:szCs w:val="24"/>
        </w:rPr>
        <w:t xml:space="preserve"> nelle discipline di: </w:t>
      </w:r>
    </w:p>
    <w:p w:rsidR="00176224" w:rsidRPr="0061687B" w:rsidRDefault="001254A1" w:rsidP="006168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687B">
        <w:rPr>
          <w:rFonts w:ascii="Arial" w:hAnsi="Arial" w:cs="Arial"/>
          <w:color w:val="000000"/>
          <w:sz w:val="24"/>
          <w:szCs w:val="24"/>
        </w:rPr>
        <w:t>pittura, scultura, fotografia</w:t>
      </w:r>
      <w:r w:rsidR="00176224" w:rsidRPr="0061687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1687B">
        <w:rPr>
          <w:rFonts w:ascii="Arial" w:hAnsi="Arial" w:cs="Arial"/>
          <w:color w:val="000000"/>
          <w:sz w:val="24"/>
          <w:szCs w:val="24"/>
        </w:rPr>
        <w:t>arte digitale</w:t>
      </w:r>
      <w:r w:rsidR="0061687B">
        <w:rPr>
          <w:rFonts w:ascii="Arial" w:hAnsi="Arial" w:cs="Arial"/>
          <w:color w:val="000000"/>
          <w:sz w:val="24"/>
          <w:szCs w:val="24"/>
        </w:rPr>
        <w:t>.</w:t>
      </w:r>
    </w:p>
    <w:p w:rsidR="00A47BE9" w:rsidRDefault="00176224" w:rsidP="00A47BE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687B">
        <w:rPr>
          <w:rFonts w:ascii="Arial" w:hAnsi="Arial" w:cs="Arial"/>
          <w:color w:val="000000"/>
          <w:sz w:val="24"/>
          <w:szCs w:val="24"/>
        </w:rPr>
        <w:t xml:space="preserve">Il concorso è rivolto anche </w:t>
      </w:r>
      <w:r w:rsidR="001254A1" w:rsidRPr="0061687B">
        <w:rPr>
          <w:rFonts w:ascii="Arial" w:hAnsi="Arial" w:cs="Arial"/>
          <w:color w:val="000000"/>
          <w:sz w:val="24"/>
          <w:szCs w:val="24"/>
        </w:rPr>
        <w:t xml:space="preserve">alle </w:t>
      </w:r>
      <w:r w:rsidRPr="0061687B">
        <w:rPr>
          <w:rFonts w:ascii="Arial" w:hAnsi="Arial" w:cs="Arial"/>
          <w:color w:val="000000"/>
          <w:sz w:val="24"/>
          <w:szCs w:val="24"/>
        </w:rPr>
        <w:t>S</w:t>
      </w:r>
      <w:r w:rsidR="001254A1" w:rsidRPr="0061687B">
        <w:rPr>
          <w:rFonts w:ascii="Arial" w:hAnsi="Arial" w:cs="Arial"/>
          <w:color w:val="000000"/>
          <w:sz w:val="24"/>
          <w:szCs w:val="24"/>
        </w:rPr>
        <w:t xml:space="preserve">cuole </w:t>
      </w:r>
      <w:r w:rsidR="00434691">
        <w:rPr>
          <w:rFonts w:ascii="Arial" w:hAnsi="Arial" w:cs="Arial"/>
          <w:color w:val="000000"/>
          <w:sz w:val="24"/>
          <w:szCs w:val="24"/>
        </w:rPr>
        <w:t>di ogni ordine e grado</w:t>
      </w:r>
      <w:r w:rsidR="00A47BE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254A1" w:rsidRPr="0061687B" w:rsidRDefault="00A47BE9" w:rsidP="00A47BE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Gli alunni potranno partecipare singolarmente oppure come classe. </w:t>
      </w:r>
    </w:p>
    <w:p w:rsidR="0022072F" w:rsidRPr="0061687B" w:rsidRDefault="0022072F" w:rsidP="001254A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254A1" w:rsidRPr="002A7EE7" w:rsidRDefault="001254A1" w:rsidP="001254A1">
      <w:pPr>
        <w:jc w:val="both"/>
        <w:rPr>
          <w:rFonts w:ascii="Arial" w:hAnsi="Arial" w:cs="Arial"/>
          <w:b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 xml:space="preserve">Art. 2 </w:t>
      </w:r>
      <w:r w:rsidRPr="002A7EE7">
        <w:rPr>
          <w:rFonts w:ascii="Arial" w:hAnsi="Arial" w:cs="Arial"/>
          <w:b/>
          <w:sz w:val="26"/>
          <w:szCs w:val="26"/>
        </w:rPr>
        <w:t>Tecniche, formato e tema</w:t>
      </w:r>
    </w:p>
    <w:p w:rsidR="001254A1" w:rsidRDefault="001254A1" w:rsidP="001254A1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>Ciascun artista può partecipare con una sola opera, in piena libertà stilistica e tecnica</w:t>
      </w:r>
      <w:r w:rsidR="00A47BE9">
        <w:rPr>
          <w:rFonts w:ascii="Arial" w:hAnsi="Arial" w:cs="Arial"/>
          <w:sz w:val="26"/>
          <w:szCs w:val="26"/>
        </w:rPr>
        <w:t>.</w:t>
      </w:r>
      <w:r w:rsidR="00BE37B8">
        <w:rPr>
          <w:rFonts w:ascii="Arial" w:hAnsi="Arial" w:cs="Arial"/>
          <w:sz w:val="26"/>
          <w:szCs w:val="26"/>
        </w:rPr>
        <w:t xml:space="preserve"> </w:t>
      </w:r>
      <w:r w:rsidRPr="002A7EE7">
        <w:rPr>
          <w:rFonts w:ascii="Arial" w:hAnsi="Arial" w:cs="Arial"/>
          <w:b/>
          <w:sz w:val="26"/>
          <w:szCs w:val="26"/>
        </w:rPr>
        <w:t>Il tema è libero</w:t>
      </w:r>
      <w:r w:rsidRPr="002A7EE7">
        <w:rPr>
          <w:rFonts w:ascii="Arial" w:hAnsi="Arial" w:cs="Arial"/>
          <w:sz w:val="26"/>
          <w:szCs w:val="26"/>
        </w:rPr>
        <w:t xml:space="preserve">. </w:t>
      </w:r>
    </w:p>
    <w:p w:rsidR="00A47BE9" w:rsidRDefault="00A47BE9" w:rsidP="001254A1">
      <w:pPr>
        <w:jc w:val="both"/>
        <w:rPr>
          <w:rFonts w:ascii="Arial" w:hAnsi="Arial" w:cs="Arial"/>
          <w:sz w:val="26"/>
          <w:szCs w:val="26"/>
        </w:rPr>
      </w:pPr>
    </w:p>
    <w:p w:rsidR="001254A1" w:rsidRPr="002A7EE7" w:rsidRDefault="001254A1" w:rsidP="001254A1">
      <w:pPr>
        <w:jc w:val="both"/>
        <w:rPr>
          <w:rFonts w:ascii="Arial" w:hAnsi="Arial" w:cs="Arial"/>
          <w:b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 xml:space="preserve">Art. 3 </w:t>
      </w:r>
      <w:r w:rsidRPr="002A7EE7">
        <w:rPr>
          <w:rFonts w:ascii="Arial" w:hAnsi="Arial" w:cs="Arial"/>
          <w:b/>
          <w:sz w:val="26"/>
          <w:szCs w:val="26"/>
        </w:rPr>
        <w:t>Come partecipare</w:t>
      </w:r>
    </w:p>
    <w:p w:rsidR="00C05D1F" w:rsidRDefault="00C05D1F" w:rsidP="00C05D1F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 xml:space="preserve">La candidatura è gratuita, </w:t>
      </w:r>
      <w:r w:rsidRPr="002A7EE7">
        <w:rPr>
          <w:rFonts w:ascii="Arial" w:hAnsi="Arial" w:cs="Arial"/>
          <w:b/>
          <w:sz w:val="26"/>
          <w:szCs w:val="26"/>
        </w:rPr>
        <w:t xml:space="preserve">ai </w:t>
      </w:r>
      <w:r w:rsidRPr="002A7EE7">
        <w:rPr>
          <w:rFonts w:ascii="Arial" w:hAnsi="Arial" w:cs="Arial"/>
          <w:b/>
          <w:sz w:val="26"/>
          <w:szCs w:val="26"/>
          <w:u w:val="single"/>
        </w:rPr>
        <w:t>soli artisti selezionati</w:t>
      </w:r>
      <w:r w:rsidRPr="002A7EE7">
        <w:rPr>
          <w:rFonts w:ascii="Arial" w:hAnsi="Arial" w:cs="Arial"/>
          <w:sz w:val="26"/>
          <w:szCs w:val="26"/>
        </w:rPr>
        <w:t xml:space="preserve"> è richiesto un contributo a scopo di benefic</w:t>
      </w:r>
      <w:r w:rsidR="00484B57" w:rsidRPr="002A7EE7">
        <w:rPr>
          <w:rFonts w:ascii="Arial" w:hAnsi="Arial" w:cs="Arial"/>
          <w:sz w:val="26"/>
          <w:szCs w:val="26"/>
        </w:rPr>
        <w:t>enza per le attività di solidarietà promosse dai Padri Rogazionisti della Basilica Santuario Sant’Antonio – Messina.</w:t>
      </w:r>
    </w:p>
    <w:p w:rsidR="00E6116A" w:rsidRDefault="00E6116A" w:rsidP="001254A1">
      <w:pPr>
        <w:jc w:val="both"/>
        <w:rPr>
          <w:rFonts w:ascii="Arial" w:hAnsi="Arial" w:cs="Arial"/>
          <w:sz w:val="26"/>
          <w:szCs w:val="26"/>
        </w:rPr>
      </w:pPr>
    </w:p>
    <w:p w:rsidR="00E6116A" w:rsidRDefault="00E6116A" w:rsidP="001254A1">
      <w:pPr>
        <w:jc w:val="both"/>
        <w:rPr>
          <w:rFonts w:ascii="Arial" w:hAnsi="Arial" w:cs="Arial"/>
          <w:sz w:val="26"/>
          <w:szCs w:val="26"/>
        </w:rPr>
      </w:pPr>
    </w:p>
    <w:p w:rsidR="00E6116A" w:rsidRDefault="00E6116A" w:rsidP="001254A1">
      <w:pPr>
        <w:jc w:val="both"/>
        <w:rPr>
          <w:rFonts w:ascii="Arial" w:hAnsi="Arial" w:cs="Arial"/>
          <w:sz w:val="26"/>
          <w:szCs w:val="26"/>
        </w:rPr>
      </w:pPr>
    </w:p>
    <w:p w:rsidR="00E6116A" w:rsidRDefault="00E6116A" w:rsidP="001254A1">
      <w:pPr>
        <w:jc w:val="both"/>
        <w:rPr>
          <w:rFonts w:ascii="Arial" w:hAnsi="Arial" w:cs="Arial"/>
          <w:sz w:val="26"/>
          <w:szCs w:val="26"/>
        </w:rPr>
      </w:pPr>
    </w:p>
    <w:p w:rsidR="00176224" w:rsidRPr="002A7EE7" w:rsidRDefault="001254A1" w:rsidP="001254A1">
      <w:pPr>
        <w:jc w:val="both"/>
        <w:rPr>
          <w:rFonts w:ascii="Arial" w:hAnsi="Arial" w:cs="Arial"/>
          <w:b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 xml:space="preserve">È necessario inviare una fotografia dell’opera proposta, </w:t>
      </w:r>
      <w:r w:rsidR="00236CA6" w:rsidRPr="002A7EE7">
        <w:rPr>
          <w:rFonts w:ascii="Arial" w:hAnsi="Arial" w:cs="Arial"/>
          <w:sz w:val="26"/>
          <w:szCs w:val="26"/>
        </w:rPr>
        <w:t xml:space="preserve">in formato jpeg, </w:t>
      </w:r>
      <w:r w:rsidRPr="002A7EE7">
        <w:rPr>
          <w:rFonts w:ascii="Arial" w:hAnsi="Arial" w:cs="Arial"/>
          <w:b/>
          <w:sz w:val="26"/>
          <w:szCs w:val="26"/>
        </w:rPr>
        <w:t>entro il</w:t>
      </w:r>
      <w:r w:rsidR="00484B57" w:rsidRPr="002A7EE7">
        <w:rPr>
          <w:rFonts w:ascii="Arial" w:hAnsi="Arial" w:cs="Arial"/>
          <w:b/>
          <w:sz w:val="26"/>
          <w:szCs w:val="26"/>
        </w:rPr>
        <w:t xml:space="preserve"> </w:t>
      </w:r>
      <w:r w:rsidR="00E32EB2">
        <w:rPr>
          <w:rFonts w:ascii="Arial" w:hAnsi="Arial" w:cs="Arial"/>
          <w:b/>
          <w:sz w:val="26"/>
          <w:szCs w:val="26"/>
        </w:rPr>
        <w:t>09 giugno</w:t>
      </w:r>
      <w:r w:rsidR="00E6116A">
        <w:rPr>
          <w:rFonts w:ascii="Arial" w:hAnsi="Arial" w:cs="Arial"/>
          <w:b/>
          <w:sz w:val="26"/>
          <w:szCs w:val="26"/>
        </w:rPr>
        <w:t xml:space="preserve"> </w:t>
      </w:r>
      <w:r w:rsidR="00176224" w:rsidRPr="002A7EE7">
        <w:rPr>
          <w:rFonts w:ascii="Arial" w:hAnsi="Arial" w:cs="Arial"/>
          <w:b/>
          <w:sz w:val="26"/>
          <w:szCs w:val="26"/>
        </w:rPr>
        <w:t>202</w:t>
      </w:r>
      <w:r w:rsidR="00044200">
        <w:rPr>
          <w:rFonts w:ascii="Arial" w:hAnsi="Arial" w:cs="Arial"/>
          <w:b/>
          <w:sz w:val="26"/>
          <w:szCs w:val="26"/>
        </w:rPr>
        <w:t>4</w:t>
      </w:r>
      <w:r w:rsidR="006759CF" w:rsidRPr="002A7EE7">
        <w:rPr>
          <w:rFonts w:ascii="Arial" w:hAnsi="Arial" w:cs="Arial"/>
          <w:b/>
          <w:sz w:val="26"/>
          <w:szCs w:val="26"/>
        </w:rPr>
        <w:t>,</w:t>
      </w:r>
      <w:r w:rsidR="00176224" w:rsidRPr="002A7EE7">
        <w:rPr>
          <w:rFonts w:ascii="Arial" w:hAnsi="Arial" w:cs="Arial"/>
          <w:b/>
          <w:sz w:val="26"/>
          <w:szCs w:val="26"/>
        </w:rPr>
        <w:t xml:space="preserve"> </w:t>
      </w:r>
      <w:r w:rsidRPr="002A7EE7">
        <w:rPr>
          <w:rFonts w:ascii="Arial" w:hAnsi="Arial" w:cs="Arial"/>
          <w:sz w:val="26"/>
          <w:szCs w:val="26"/>
        </w:rPr>
        <w:t>all’indirizzo di posta elettronica</w:t>
      </w:r>
      <w:r w:rsidR="00176224" w:rsidRPr="002A7EE7">
        <w:rPr>
          <w:rFonts w:ascii="Arial" w:hAnsi="Arial" w:cs="Arial"/>
          <w:b/>
          <w:sz w:val="26"/>
          <w:szCs w:val="26"/>
        </w:rPr>
        <w:t xml:space="preserve"> </w:t>
      </w:r>
      <w:hyperlink r:id="rId7" w:history="1">
        <w:r w:rsidR="006759CF" w:rsidRPr="002A7EE7">
          <w:rPr>
            <w:rStyle w:val="Collegamentoipertestuale"/>
            <w:rFonts w:ascii="Arial" w:hAnsi="Arial" w:cs="Arial"/>
            <w:b/>
            <w:sz w:val="26"/>
            <w:szCs w:val="26"/>
          </w:rPr>
          <w:t>premioquartiereavignone@gmail.com</w:t>
        </w:r>
      </w:hyperlink>
      <w:r w:rsidR="006759CF" w:rsidRPr="002A7EE7">
        <w:rPr>
          <w:rFonts w:ascii="Arial" w:hAnsi="Arial" w:cs="Arial"/>
          <w:b/>
          <w:sz w:val="26"/>
          <w:szCs w:val="26"/>
        </w:rPr>
        <w:t>:</w:t>
      </w:r>
    </w:p>
    <w:p w:rsidR="006759CF" w:rsidRPr="002A7EE7" w:rsidRDefault="00236CA6" w:rsidP="006759CF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>Ogni partecipante dovrà indicare</w:t>
      </w:r>
      <w:r w:rsidR="006759CF" w:rsidRPr="002A7EE7">
        <w:rPr>
          <w:rFonts w:ascii="Arial" w:hAnsi="Arial" w:cs="Arial"/>
          <w:sz w:val="26"/>
          <w:szCs w:val="26"/>
        </w:rPr>
        <w:t xml:space="preserve"> le specifiche dell’opera artistica (supporto, tecnica, dimensione, titolo dell’opera), </w:t>
      </w:r>
      <w:r w:rsidR="00A025A9" w:rsidRPr="002A7EE7">
        <w:rPr>
          <w:rFonts w:ascii="Arial" w:hAnsi="Arial" w:cs="Arial"/>
          <w:sz w:val="26"/>
          <w:szCs w:val="26"/>
        </w:rPr>
        <w:t>recapito</w:t>
      </w:r>
      <w:r w:rsidR="006759CF" w:rsidRPr="002A7EE7">
        <w:rPr>
          <w:rFonts w:ascii="Arial" w:hAnsi="Arial" w:cs="Arial"/>
          <w:sz w:val="26"/>
          <w:szCs w:val="26"/>
        </w:rPr>
        <w:t xml:space="preserve"> telefonic</w:t>
      </w:r>
      <w:r w:rsidR="00A025A9" w:rsidRPr="002A7EE7">
        <w:rPr>
          <w:rFonts w:ascii="Arial" w:hAnsi="Arial" w:cs="Arial"/>
          <w:sz w:val="26"/>
          <w:szCs w:val="26"/>
        </w:rPr>
        <w:t>o</w:t>
      </w:r>
      <w:r w:rsidR="006759CF" w:rsidRPr="002A7EE7">
        <w:rPr>
          <w:rFonts w:ascii="Arial" w:hAnsi="Arial" w:cs="Arial"/>
          <w:sz w:val="26"/>
          <w:szCs w:val="26"/>
        </w:rPr>
        <w:t xml:space="preserve">, </w:t>
      </w:r>
      <w:r w:rsidR="00E440F9">
        <w:rPr>
          <w:rFonts w:ascii="Arial" w:hAnsi="Arial" w:cs="Arial"/>
          <w:sz w:val="26"/>
          <w:szCs w:val="26"/>
        </w:rPr>
        <w:t>indirizzo e-mail.</w:t>
      </w:r>
    </w:p>
    <w:p w:rsidR="00484B57" w:rsidRPr="002A7EE7" w:rsidRDefault="00B27645" w:rsidP="001254A1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b/>
          <w:sz w:val="26"/>
          <w:szCs w:val="26"/>
        </w:rPr>
        <w:t>Sulla base delle foto ricevute, sarà effettuata la selezione.</w:t>
      </w:r>
      <w:r w:rsidRPr="002A7EE7">
        <w:rPr>
          <w:rFonts w:ascii="Arial" w:hAnsi="Arial" w:cs="Arial"/>
          <w:sz w:val="26"/>
          <w:szCs w:val="26"/>
        </w:rPr>
        <w:t xml:space="preserve"> </w:t>
      </w:r>
    </w:p>
    <w:p w:rsidR="001A4C8D" w:rsidRPr="002A7EE7" w:rsidRDefault="006759CF" w:rsidP="001A4C8D">
      <w:pPr>
        <w:jc w:val="both"/>
        <w:rPr>
          <w:rFonts w:ascii="Arial" w:hAnsi="Arial" w:cs="Arial"/>
          <w:b/>
          <w:sz w:val="26"/>
          <w:szCs w:val="26"/>
        </w:rPr>
      </w:pPr>
      <w:r w:rsidRPr="002A7EE7">
        <w:rPr>
          <w:rFonts w:ascii="Arial" w:hAnsi="Arial" w:cs="Arial"/>
          <w:b/>
          <w:sz w:val="26"/>
          <w:szCs w:val="26"/>
        </w:rPr>
        <w:t>Gli artisti selezionati</w:t>
      </w:r>
      <w:r w:rsidR="001A4C8D" w:rsidRPr="002A7EE7">
        <w:rPr>
          <w:rFonts w:ascii="Arial" w:hAnsi="Arial" w:cs="Arial"/>
          <w:b/>
          <w:sz w:val="26"/>
          <w:szCs w:val="26"/>
        </w:rPr>
        <w:t xml:space="preserve"> dovr</w:t>
      </w:r>
      <w:r w:rsidRPr="002A7EE7">
        <w:rPr>
          <w:rFonts w:ascii="Arial" w:hAnsi="Arial" w:cs="Arial"/>
          <w:b/>
          <w:sz w:val="26"/>
          <w:szCs w:val="26"/>
        </w:rPr>
        <w:t>anno</w:t>
      </w:r>
      <w:r w:rsidR="001A4C8D" w:rsidRPr="002A7EE7">
        <w:rPr>
          <w:rFonts w:ascii="Arial" w:hAnsi="Arial" w:cs="Arial"/>
          <w:b/>
          <w:sz w:val="26"/>
          <w:szCs w:val="26"/>
        </w:rPr>
        <w:t xml:space="preserve"> provvedere ad</w:t>
      </w:r>
      <w:r w:rsidR="00236CA6" w:rsidRPr="002A7EE7">
        <w:rPr>
          <w:rFonts w:ascii="Arial" w:hAnsi="Arial" w:cs="Arial"/>
          <w:b/>
          <w:sz w:val="26"/>
          <w:szCs w:val="26"/>
        </w:rPr>
        <w:t xml:space="preserve"> effettuare bonifico bancario del contributo</w:t>
      </w:r>
      <w:r w:rsidR="00A025A9" w:rsidRPr="002A7EE7">
        <w:rPr>
          <w:rFonts w:ascii="Arial" w:hAnsi="Arial" w:cs="Arial"/>
          <w:b/>
          <w:sz w:val="26"/>
          <w:szCs w:val="26"/>
        </w:rPr>
        <w:t>,</w:t>
      </w:r>
      <w:r w:rsidR="004C35AF" w:rsidRPr="002A7EE7">
        <w:rPr>
          <w:rFonts w:ascii="Arial" w:hAnsi="Arial" w:cs="Arial"/>
          <w:b/>
          <w:sz w:val="26"/>
          <w:szCs w:val="26"/>
        </w:rPr>
        <w:t xml:space="preserve"> a scopo di beneficenza</w:t>
      </w:r>
      <w:r w:rsidR="00A025A9" w:rsidRPr="002A7EE7">
        <w:rPr>
          <w:rFonts w:ascii="Arial" w:hAnsi="Arial" w:cs="Arial"/>
          <w:b/>
          <w:sz w:val="26"/>
          <w:szCs w:val="26"/>
        </w:rPr>
        <w:t>,</w:t>
      </w:r>
      <w:r w:rsidR="00236CA6" w:rsidRPr="002A7EE7">
        <w:rPr>
          <w:rFonts w:ascii="Arial" w:hAnsi="Arial" w:cs="Arial"/>
          <w:b/>
          <w:sz w:val="26"/>
          <w:szCs w:val="26"/>
        </w:rPr>
        <w:t xml:space="preserve"> di</w:t>
      </w:r>
      <w:r w:rsidR="001A4C8D" w:rsidRPr="002A7EE7">
        <w:rPr>
          <w:rFonts w:ascii="Arial" w:hAnsi="Arial" w:cs="Arial"/>
          <w:b/>
          <w:sz w:val="26"/>
          <w:szCs w:val="26"/>
        </w:rPr>
        <w:t xml:space="preserve"> € </w:t>
      </w:r>
      <w:r w:rsidR="00E32EB2">
        <w:rPr>
          <w:rFonts w:ascii="Arial" w:hAnsi="Arial" w:cs="Arial"/>
          <w:b/>
          <w:sz w:val="26"/>
          <w:szCs w:val="26"/>
        </w:rPr>
        <w:t>3</w:t>
      </w:r>
      <w:r w:rsidR="001A4C8D" w:rsidRPr="002A7EE7">
        <w:rPr>
          <w:rFonts w:ascii="Arial" w:hAnsi="Arial" w:cs="Arial"/>
          <w:b/>
          <w:sz w:val="26"/>
          <w:szCs w:val="26"/>
        </w:rPr>
        <w:t>0,00, intestato a:</w:t>
      </w:r>
    </w:p>
    <w:p w:rsidR="001A4C8D" w:rsidRPr="002A7EE7" w:rsidRDefault="001A4C8D" w:rsidP="001A4C8D">
      <w:pPr>
        <w:jc w:val="both"/>
        <w:rPr>
          <w:rFonts w:ascii="Arial" w:hAnsi="Arial" w:cs="Arial"/>
          <w:b/>
          <w:sz w:val="26"/>
          <w:szCs w:val="26"/>
        </w:rPr>
      </w:pPr>
      <w:r w:rsidRPr="002A7EE7">
        <w:rPr>
          <w:rFonts w:ascii="Arial" w:hAnsi="Arial" w:cs="Arial"/>
          <w:b/>
          <w:sz w:val="26"/>
          <w:szCs w:val="26"/>
        </w:rPr>
        <w:t xml:space="preserve">Congregazione dei Padri Rogazionisti </w:t>
      </w:r>
    </w:p>
    <w:p w:rsidR="001A4C8D" w:rsidRPr="002A7EE7" w:rsidRDefault="001A4C8D" w:rsidP="001A4C8D">
      <w:pPr>
        <w:jc w:val="both"/>
        <w:rPr>
          <w:rFonts w:ascii="Arial" w:hAnsi="Arial" w:cs="Arial"/>
          <w:b/>
          <w:sz w:val="26"/>
          <w:szCs w:val="26"/>
        </w:rPr>
      </w:pPr>
      <w:r w:rsidRPr="002A7EE7">
        <w:rPr>
          <w:rFonts w:ascii="Arial" w:hAnsi="Arial" w:cs="Arial"/>
          <w:b/>
          <w:sz w:val="26"/>
          <w:szCs w:val="26"/>
        </w:rPr>
        <w:t>IBAN: IT33H0503616500CC0651322738</w:t>
      </w:r>
      <w:r w:rsidR="004D7B3C">
        <w:rPr>
          <w:rFonts w:ascii="Arial" w:hAnsi="Arial" w:cs="Arial"/>
          <w:b/>
          <w:sz w:val="26"/>
          <w:szCs w:val="26"/>
        </w:rPr>
        <w:t xml:space="preserve">   </w:t>
      </w:r>
      <w:r w:rsidR="004D7B3C" w:rsidRPr="004D7B3C">
        <w:rPr>
          <w:rFonts w:ascii="Arial" w:hAnsi="Arial" w:cs="Arial"/>
          <w:b/>
          <w:sz w:val="26"/>
          <w:szCs w:val="26"/>
        </w:rPr>
        <w:t>BIC/SWIFT: POPRIT31065</w:t>
      </w:r>
    </w:p>
    <w:p w:rsidR="006759CF" w:rsidRDefault="00236CA6" w:rsidP="001254A1">
      <w:pPr>
        <w:jc w:val="both"/>
        <w:rPr>
          <w:rStyle w:val="Collegamentoipertestuale"/>
          <w:rFonts w:ascii="Arial" w:hAnsi="Arial" w:cs="Arial"/>
          <w:b/>
          <w:sz w:val="26"/>
          <w:szCs w:val="26"/>
        </w:rPr>
      </w:pPr>
      <w:r w:rsidRPr="002A7EE7">
        <w:rPr>
          <w:rFonts w:ascii="Arial" w:hAnsi="Arial" w:cs="Arial"/>
          <w:b/>
          <w:sz w:val="26"/>
          <w:szCs w:val="26"/>
        </w:rPr>
        <w:t>La ricevuta dell’effettuato bonifico</w:t>
      </w:r>
      <w:r w:rsidR="00484B57" w:rsidRPr="002A7EE7">
        <w:rPr>
          <w:rFonts w:ascii="Arial" w:hAnsi="Arial" w:cs="Arial"/>
          <w:b/>
          <w:sz w:val="26"/>
          <w:szCs w:val="26"/>
        </w:rPr>
        <w:t>, insieme a curriculum artistico, dovranno essere inoltrati</w:t>
      </w:r>
      <w:r w:rsidRPr="002A7EE7">
        <w:rPr>
          <w:rFonts w:ascii="Arial" w:hAnsi="Arial" w:cs="Arial"/>
          <w:b/>
          <w:sz w:val="26"/>
          <w:szCs w:val="26"/>
        </w:rPr>
        <w:t xml:space="preserve"> a</w:t>
      </w:r>
      <w:r w:rsidR="006759CF" w:rsidRPr="002A7EE7">
        <w:rPr>
          <w:rFonts w:ascii="Arial" w:hAnsi="Arial" w:cs="Arial"/>
          <w:b/>
          <w:sz w:val="26"/>
          <w:szCs w:val="26"/>
        </w:rPr>
        <w:t xml:space="preserve">ll’indirizzo di posta elettronica </w:t>
      </w:r>
      <w:hyperlink r:id="rId8" w:history="1">
        <w:r w:rsidR="006759CF" w:rsidRPr="002A7EE7">
          <w:rPr>
            <w:rStyle w:val="Collegamentoipertestuale"/>
            <w:rFonts w:ascii="Arial" w:hAnsi="Arial" w:cs="Arial"/>
            <w:b/>
            <w:sz w:val="26"/>
            <w:szCs w:val="26"/>
          </w:rPr>
          <w:t>premioquartiereavignone@gmail.com</w:t>
        </w:r>
      </w:hyperlink>
    </w:p>
    <w:p w:rsidR="00A47BE9" w:rsidRPr="005C23E5" w:rsidRDefault="00A47BE9" w:rsidP="001254A1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5C23E5">
        <w:rPr>
          <w:rFonts w:ascii="Arial" w:hAnsi="Arial" w:cs="Arial"/>
          <w:b/>
          <w:bCs/>
          <w:sz w:val="26"/>
          <w:szCs w:val="26"/>
        </w:rPr>
        <w:t>Agli studenti non è richiesto alcun contributo.</w:t>
      </w:r>
    </w:p>
    <w:p w:rsidR="00236CA6" w:rsidRPr="002A7EE7" w:rsidRDefault="00236CA6" w:rsidP="00236CA6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 xml:space="preserve">In nessun caso sarà previsto un rimborso delle quote di partecipazione, </w:t>
      </w:r>
      <w:r w:rsidR="004C35AF" w:rsidRPr="002A7EE7">
        <w:rPr>
          <w:rFonts w:ascii="Arial" w:hAnsi="Arial" w:cs="Arial"/>
          <w:sz w:val="26"/>
          <w:szCs w:val="26"/>
        </w:rPr>
        <w:t>i</w:t>
      </w:r>
      <w:r w:rsidRPr="002A7EE7">
        <w:rPr>
          <w:rFonts w:ascii="Arial" w:hAnsi="Arial" w:cs="Arial"/>
          <w:sz w:val="26"/>
          <w:szCs w:val="26"/>
        </w:rPr>
        <w:t>nteramente elargite a scopo di beneficenza per le attività caritative e assistenziali</w:t>
      </w:r>
      <w:r w:rsidR="004C35AF" w:rsidRPr="002A7EE7">
        <w:rPr>
          <w:rFonts w:ascii="Arial" w:hAnsi="Arial" w:cs="Arial"/>
          <w:sz w:val="26"/>
          <w:szCs w:val="26"/>
        </w:rPr>
        <w:t>,</w:t>
      </w:r>
      <w:r w:rsidRPr="002A7EE7">
        <w:rPr>
          <w:rFonts w:ascii="Arial" w:hAnsi="Arial" w:cs="Arial"/>
          <w:sz w:val="26"/>
          <w:szCs w:val="26"/>
        </w:rPr>
        <w:t xml:space="preserve"> attuate dalla Basilica Santuario Sant’Antonio </w:t>
      </w:r>
      <w:r w:rsidR="00484B57" w:rsidRPr="002A7EE7">
        <w:rPr>
          <w:rFonts w:ascii="Arial" w:hAnsi="Arial" w:cs="Arial"/>
          <w:sz w:val="26"/>
          <w:szCs w:val="26"/>
        </w:rPr>
        <w:t xml:space="preserve">- </w:t>
      </w:r>
      <w:r w:rsidRPr="002A7EE7">
        <w:rPr>
          <w:rFonts w:ascii="Arial" w:hAnsi="Arial" w:cs="Arial"/>
          <w:sz w:val="26"/>
          <w:szCs w:val="26"/>
        </w:rPr>
        <w:t>Messina,</w:t>
      </w:r>
      <w:r w:rsidR="00484B57" w:rsidRPr="002A7EE7">
        <w:rPr>
          <w:rFonts w:ascii="Arial" w:hAnsi="Arial" w:cs="Arial"/>
          <w:sz w:val="26"/>
          <w:szCs w:val="26"/>
        </w:rPr>
        <w:t xml:space="preserve"> tra cui</w:t>
      </w:r>
      <w:r w:rsidR="004C35AF" w:rsidRPr="002A7EE7">
        <w:rPr>
          <w:rFonts w:ascii="Arial" w:hAnsi="Arial" w:cs="Arial"/>
          <w:sz w:val="26"/>
          <w:szCs w:val="26"/>
        </w:rPr>
        <w:t xml:space="preserve"> </w:t>
      </w:r>
      <w:r w:rsidR="00484B57" w:rsidRPr="002A7EE7">
        <w:rPr>
          <w:rFonts w:ascii="Arial" w:hAnsi="Arial" w:cs="Arial"/>
          <w:sz w:val="26"/>
          <w:szCs w:val="26"/>
        </w:rPr>
        <w:t>la</w:t>
      </w:r>
      <w:r w:rsidR="004C35AF" w:rsidRPr="002A7EE7">
        <w:rPr>
          <w:rFonts w:ascii="Arial" w:hAnsi="Arial" w:cs="Arial"/>
          <w:sz w:val="26"/>
          <w:szCs w:val="26"/>
        </w:rPr>
        <w:t xml:space="preserve"> Mens</w:t>
      </w:r>
      <w:r w:rsidR="00484B57" w:rsidRPr="002A7EE7">
        <w:rPr>
          <w:rFonts w:ascii="Arial" w:hAnsi="Arial" w:cs="Arial"/>
          <w:sz w:val="26"/>
          <w:szCs w:val="26"/>
        </w:rPr>
        <w:t>a dei Poveri di S. Antonio</w:t>
      </w:r>
      <w:r w:rsidR="00974000">
        <w:rPr>
          <w:rFonts w:ascii="Arial" w:hAnsi="Arial" w:cs="Arial"/>
          <w:sz w:val="26"/>
          <w:szCs w:val="26"/>
        </w:rPr>
        <w:t>,</w:t>
      </w:r>
      <w:r w:rsidR="00484B57" w:rsidRPr="002A7EE7">
        <w:rPr>
          <w:rFonts w:ascii="Arial" w:hAnsi="Arial" w:cs="Arial"/>
          <w:sz w:val="26"/>
          <w:szCs w:val="26"/>
        </w:rPr>
        <w:t xml:space="preserve"> </w:t>
      </w:r>
      <w:r w:rsidR="004C35AF" w:rsidRPr="002A7EE7">
        <w:rPr>
          <w:rFonts w:ascii="Arial" w:hAnsi="Arial" w:cs="Arial"/>
          <w:sz w:val="26"/>
          <w:szCs w:val="26"/>
        </w:rPr>
        <w:t>l’Orfanotrofio Antoniano</w:t>
      </w:r>
      <w:r w:rsidR="00974000">
        <w:rPr>
          <w:rFonts w:ascii="Arial" w:hAnsi="Arial" w:cs="Arial"/>
          <w:sz w:val="26"/>
          <w:szCs w:val="26"/>
        </w:rPr>
        <w:t>, il Centro di ascolto, le Missioni.</w:t>
      </w:r>
      <w:r w:rsidRPr="002A7EE7">
        <w:rPr>
          <w:rFonts w:ascii="Arial" w:hAnsi="Arial" w:cs="Arial"/>
          <w:sz w:val="26"/>
          <w:szCs w:val="26"/>
        </w:rPr>
        <w:t xml:space="preserve"> </w:t>
      </w:r>
    </w:p>
    <w:p w:rsidR="00236CA6" w:rsidRPr="002A7EE7" w:rsidRDefault="00236CA6" w:rsidP="00236CA6">
      <w:pPr>
        <w:jc w:val="both"/>
        <w:rPr>
          <w:rFonts w:ascii="Verdana" w:hAnsi="Verdana"/>
          <w:sz w:val="26"/>
          <w:szCs w:val="26"/>
        </w:rPr>
      </w:pPr>
    </w:p>
    <w:p w:rsidR="00E6116A" w:rsidRDefault="00E6116A" w:rsidP="001254A1">
      <w:pPr>
        <w:jc w:val="both"/>
        <w:rPr>
          <w:rFonts w:ascii="Arial" w:hAnsi="Arial" w:cs="Arial"/>
          <w:sz w:val="26"/>
          <w:szCs w:val="26"/>
        </w:rPr>
      </w:pPr>
    </w:p>
    <w:p w:rsidR="001254A1" w:rsidRPr="002A7EE7" w:rsidRDefault="001254A1" w:rsidP="001254A1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 xml:space="preserve">Art. 4 </w:t>
      </w:r>
      <w:r w:rsidRPr="002A7EE7">
        <w:rPr>
          <w:rFonts w:ascii="Arial" w:hAnsi="Arial" w:cs="Arial"/>
          <w:b/>
          <w:sz w:val="26"/>
          <w:szCs w:val="26"/>
        </w:rPr>
        <w:t>Presentazione delle opere</w:t>
      </w:r>
    </w:p>
    <w:p w:rsidR="005C23E5" w:rsidRDefault="00A47BE9" w:rsidP="001254A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È prevista una </w:t>
      </w:r>
      <w:r w:rsidRPr="003D7FF9">
        <w:rPr>
          <w:rFonts w:ascii="Arial" w:hAnsi="Arial" w:cs="Arial"/>
          <w:b/>
          <w:bCs/>
          <w:sz w:val="26"/>
          <w:szCs w:val="26"/>
        </w:rPr>
        <w:t>videoesposizione</w:t>
      </w:r>
      <w:r>
        <w:rPr>
          <w:rFonts w:ascii="Arial" w:hAnsi="Arial" w:cs="Arial"/>
          <w:sz w:val="26"/>
          <w:szCs w:val="26"/>
        </w:rPr>
        <w:t xml:space="preserve"> su appositi schermi negli spazi della Basilica</w:t>
      </w:r>
      <w:r w:rsidRPr="002A7EE7">
        <w:rPr>
          <w:rFonts w:ascii="Arial" w:hAnsi="Arial" w:cs="Arial"/>
          <w:sz w:val="26"/>
          <w:szCs w:val="26"/>
        </w:rPr>
        <w:t xml:space="preserve"> </w:t>
      </w:r>
      <w:r w:rsidRPr="00E440F9">
        <w:rPr>
          <w:rFonts w:ascii="Arial" w:hAnsi="Arial" w:cs="Arial"/>
          <w:sz w:val="26"/>
          <w:szCs w:val="26"/>
        </w:rPr>
        <w:t>Santuario Sant’Antonio</w:t>
      </w:r>
      <w:r>
        <w:rPr>
          <w:rFonts w:ascii="Arial" w:hAnsi="Arial" w:cs="Arial"/>
          <w:sz w:val="26"/>
          <w:szCs w:val="26"/>
        </w:rPr>
        <w:t xml:space="preserve"> – Messina</w:t>
      </w:r>
      <w:r w:rsidR="005C23E5">
        <w:rPr>
          <w:rFonts w:ascii="Arial" w:hAnsi="Arial" w:cs="Arial"/>
          <w:sz w:val="26"/>
          <w:szCs w:val="26"/>
        </w:rPr>
        <w:t xml:space="preserve"> e sui social </w:t>
      </w:r>
      <w:r w:rsidR="00B847A2">
        <w:rPr>
          <w:rFonts w:ascii="Arial" w:hAnsi="Arial" w:cs="Arial"/>
          <w:sz w:val="26"/>
          <w:szCs w:val="26"/>
        </w:rPr>
        <w:t xml:space="preserve">di </w:t>
      </w:r>
      <w:r w:rsidR="005C23E5" w:rsidRPr="002A7EE7">
        <w:rPr>
          <w:rFonts w:ascii="Arial" w:hAnsi="Arial" w:cs="Arial"/>
          <w:sz w:val="26"/>
          <w:szCs w:val="26"/>
        </w:rPr>
        <w:t>Spazio Macos</w:t>
      </w:r>
      <w:r w:rsidR="00B847A2">
        <w:rPr>
          <w:rFonts w:ascii="Arial" w:hAnsi="Arial" w:cs="Arial"/>
          <w:sz w:val="26"/>
          <w:szCs w:val="26"/>
        </w:rPr>
        <w:t xml:space="preserve"> – Piccolo Museo di Arte Contemporanea</w:t>
      </w:r>
      <w:r w:rsidR="005C23E5">
        <w:rPr>
          <w:rFonts w:ascii="Arial" w:hAnsi="Arial" w:cs="Arial"/>
          <w:sz w:val="26"/>
          <w:szCs w:val="26"/>
        </w:rPr>
        <w:t>.</w:t>
      </w:r>
    </w:p>
    <w:p w:rsidR="00D53752" w:rsidRPr="002A7EE7" w:rsidRDefault="004C35AF" w:rsidP="001254A1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lastRenderedPageBreak/>
        <w:t>La d</w:t>
      </w:r>
      <w:r w:rsidR="008A2C2E" w:rsidRPr="002A7EE7">
        <w:rPr>
          <w:rFonts w:ascii="Arial" w:hAnsi="Arial" w:cs="Arial"/>
          <w:sz w:val="26"/>
          <w:szCs w:val="26"/>
        </w:rPr>
        <w:t>ata d’inaugurazione e</w:t>
      </w:r>
      <w:r w:rsidR="00D53752" w:rsidRPr="002A7EE7">
        <w:rPr>
          <w:rFonts w:ascii="Arial" w:hAnsi="Arial" w:cs="Arial"/>
          <w:sz w:val="26"/>
          <w:szCs w:val="26"/>
        </w:rPr>
        <w:t xml:space="preserve"> </w:t>
      </w:r>
      <w:r w:rsidRPr="002A7EE7">
        <w:rPr>
          <w:rFonts w:ascii="Arial" w:hAnsi="Arial" w:cs="Arial"/>
          <w:sz w:val="26"/>
          <w:szCs w:val="26"/>
        </w:rPr>
        <w:t xml:space="preserve">il </w:t>
      </w:r>
      <w:r w:rsidR="00D53752" w:rsidRPr="002A7EE7">
        <w:rPr>
          <w:rFonts w:ascii="Arial" w:hAnsi="Arial" w:cs="Arial"/>
          <w:sz w:val="26"/>
          <w:szCs w:val="26"/>
        </w:rPr>
        <w:t xml:space="preserve">periodo </w:t>
      </w:r>
      <w:r w:rsidR="00A025A9" w:rsidRPr="002A7EE7">
        <w:rPr>
          <w:rFonts w:ascii="Arial" w:hAnsi="Arial" w:cs="Arial"/>
          <w:sz w:val="26"/>
          <w:szCs w:val="26"/>
        </w:rPr>
        <w:t xml:space="preserve">di apertura della </w:t>
      </w:r>
      <w:r w:rsidR="003D7FF9">
        <w:rPr>
          <w:rFonts w:ascii="Arial" w:hAnsi="Arial" w:cs="Arial"/>
          <w:sz w:val="26"/>
          <w:szCs w:val="26"/>
        </w:rPr>
        <w:t>videoesposizione</w:t>
      </w:r>
      <w:r w:rsidR="008A2C2E" w:rsidRPr="002A7EE7">
        <w:rPr>
          <w:rFonts w:ascii="Arial" w:hAnsi="Arial" w:cs="Arial"/>
          <w:sz w:val="26"/>
          <w:szCs w:val="26"/>
        </w:rPr>
        <w:t xml:space="preserve"> </w:t>
      </w:r>
      <w:r w:rsidR="00484B57" w:rsidRPr="002A7EE7">
        <w:rPr>
          <w:rFonts w:ascii="Arial" w:hAnsi="Arial" w:cs="Arial"/>
          <w:sz w:val="26"/>
          <w:szCs w:val="26"/>
        </w:rPr>
        <w:t xml:space="preserve">dei lavori selezionati </w:t>
      </w:r>
      <w:r w:rsidR="008A2C2E" w:rsidRPr="002A7EE7">
        <w:rPr>
          <w:rFonts w:ascii="Arial" w:hAnsi="Arial" w:cs="Arial"/>
          <w:sz w:val="26"/>
          <w:szCs w:val="26"/>
        </w:rPr>
        <w:t xml:space="preserve">saranno comunicati con </w:t>
      </w:r>
      <w:r w:rsidR="005716C4" w:rsidRPr="002A7EE7">
        <w:rPr>
          <w:rFonts w:ascii="Arial" w:hAnsi="Arial" w:cs="Arial"/>
          <w:sz w:val="26"/>
          <w:szCs w:val="26"/>
        </w:rPr>
        <w:t>appropriato</w:t>
      </w:r>
      <w:r w:rsidR="008A2C2E" w:rsidRPr="002A7EE7">
        <w:rPr>
          <w:rFonts w:ascii="Arial" w:hAnsi="Arial" w:cs="Arial"/>
          <w:sz w:val="26"/>
          <w:szCs w:val="26"/>
        </w:rPr>
        <w:t xml:space="preserve"> anticipo ai partecipanti selezionati.</w:t>
      </w:r>
      <w:r w:rsidR="001254A1" w:rsidRPr="002A7EE7">
        <w:rPr>
          <w:rFonts w:ascii="Arial" w:hAnsi="Arial" w:cs="Arial"/>
          <w:sz w:val="26"/>
          <w:szCs w:val="26"/>
        </w:rPr>
        <w:t xml:space="preserve"> </w:t>
      </w:r>
    </w:p>
    <w:p w:rsidR="00484B57" w:rsidRPr="002A7EE7" w:rsidRDefault="00484B57" w:rsidP="001254A1">
      <w:pPr>
        <w:jc w:val="both"/>
        <w:rPr>
          <w:rFonts w:ascii="Arial" w:hAnsi="Arial" w:cs="Arial"/>
          <w:sz w:val="26"/>
          <w:szCs w:val="26"/>
        </w:rPr>
      </w:pPr>
    </w:p>
    <w:p w:rsidR="001254A1" w:rsidRPr="002A7EE7" w:rsidRDefault="001254A1" w:rsidP="001254A1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 xml:space="preserve">Art. 5 </w:t>
      </w:r>
      <w:r w:rsidRPr="002A7EE7">
        <w:rPr>
          <w:rFonts w:ascii="Arial" w:hAnsi="Arial" w:cs="Arial"/>
          <w:b/>
          <w:sz w:val="26"/>
          <w:szCs w:val="26"/>
        </w:rPr>
        <w:t>Premi</w:t>
      </w:r>
    </w:p>
    <w:p w:rsidR="00E440F9" w:rsidRDefault="001254A1" w:rsidP="001254A1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>U</w:t>
      </w:r>
      <w:r w:rsidR="00F2600F" w:rsidRPr="002A7EE7">
        <w:rPr>
          <w:rFonts w:ascii="Arial" w:hAnsi="Arial" w:cs="Arial"/>
          <w:sz w:val="26"/>
          <w:szCs w:val="26"/>
        </w:rPr>
        <w:t>na Giuria</w:t>
      </w:r>
      <w:r w:rsidR="00E440F9">
        <w:rPr>
          <w:rFonts w:ascii="Arial" w:hAnsi="Arial" w:cs="Arial"/>
          <w:sz w:val="26"/>
          <w:szCs w:val="26"/>
        </w:rPr>
        <w:t xml:space="preserve"> sceglierà le opere vincitrici tra i lavori selezionati.</w:t>
      </w:r>
    </w:p>
    <w:p w:rsidR="00C05D1F" w:rsidRPr="002A7EE7" w:rsidRDefault="001254A1" w:rsidP="001254A1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 xml:space="preserve">Il suo giudizio sarà insindacabile e inoppugnabile, ogni possibilità di ricorso è perciò esclusa. </w:t>
      </w:r>
    </w:p>
    <w:p w:rsidR="00A025A9" w:rsidRPr="002A7EE7" w:rsidRDefault="001254A1" w:rsidP="001254A1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>Tra i partecipanti</w:t>
      </w:r>
      <w:r w:rsidR="00484B57" w:rsidRPr="002A7EE7">
        <w:rPr>
          <w:rFonts w:ascii="Arial" w:hAnsi="Arial" w:cs="Arial"/>
          <w:sz w:val="26"/>
          <w:szCs w:val="26"/>
        </w:rPr>
        <w:t xml:space="preserve"> selezionati</w:t>
      </w:r>
      <w:r w:rsidRPr="002A7EE7">
        <w:rPr>
          <w:rFonts w:ascii="Arial" w:hAnsi="Arial" w:cs="Arial"/>
          <w:sz w:val="26"/>
          <w:szCs w:val="26"/>
        </w:rPr>
        <w:t xml:space="preserve">, sarà individuato </w:t>
      </w:r>
      <w:r w:rsidRPr="002A7EE7">
        <w:rPr>
          <w:rFonts w:ascii="Arial" w:hAnsi="Arial" w:cs="Arial"/>
          <w:b/>
          <w:bCs/>
          <w:sz w:val="26"/>
          <w:szCs w:val="26"/>
        </w:rPr>
        <w:t>un vincitore</w:t>
      </w:r>
      <w:r w:rsidRPr="002A7EE7">
        <w:rPr>
          <w:rFonts w:ascii="Arial" w:hAnsi="Arial" w:cs="Arial"/>
          <w:sz w:val="26"/>
          <w:szCs w:val="26"/>
        </w:rPr>
        <w:t xml:space="preserve"> per ciascuna delle sezioni</w:t>
      </w:r>
      <w:r w:rsidR="008A2C2E" w:rsidRPr="002A7EE7">
        <w:rPr>
          <w:rFonts w:ascii="Arial" w:hAnsi="Arial" w:cs="Arial"/>
          <w:sz w:val="26"/>
          <w:szCs w:val="26"/>
        </w:rPr>
        <w:t xml:space="preserve"> (pittura, scultura, fotografia</w:t>
      </w:r>
      <w:r w:rsidRPr="002A7EE7">
        <w:rPr>
          <w:rFonts w:ascii="Arial" w:hAnsi="Arial" w:cs="Arial"/>
          <w:sz w:val="26"/>
          <w:szCs w:val="26"/>
        </w:rPr>
        <w:t>, arte digitale)</w:t>
      </w:r>
      <w:r w:rsidR="00C05D1F" w:rsidRPr="002A7EE7">
        <w:rPr>
          <w:rFonts w:ascii="Arial" w:hAnsi="Arial" w:cs="Arial"/>
          <w:sz w:val="26"/>
          <w:szCs w:val="26"/>
        </w:rPr>
        <w:t xml:space="preserve">. </w:t>
      </w:r>
    </w:p>
    <w:p w:rsidR="001254A1" w:rsidRPr="002A7EE7" w:rsidRDefault="00C05D1F" w:rsidP="001254A1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>I premi previsti sono:</w:t>
      </w:r>
    </w:p>
    <w:p w:rsidR="00F2600F" w:rsidRPr="002A7EE7" w:rsidRDefault="00F2600F" w:rsidP="001254A1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>-</w:t>
      </w:r>
      <w:r w:rsidR="00E9491D" w:rsidRPr="002A7EE7">
        <w:rPr>
          <w:rFonts w:ascii="Arial" w:hAnsi="Arial" w:cs="Arial"/>
          <w:sz w:val="26"/>
          <w:szCs w:val="26"/>
        </w:rPr>
        <w:t xml:space="preserve"> </w:t>
      </w:r>
      <w:r w:rsidR="00BE392C" w:rsidRPr="002A7EE7">
        <w:rPr>
          <w:rFonts w:ascii="Arial" w:hAnsi="Arial" w:cs="Arial"/>
          <w:sz w:val="26"/>
          <w:szCs w:val="26"/>
        </w:rPr>
        <w:t>Vincitore S</w:t>
      </w:r>
      <w:r w:rsidR="00E9491D" w:rsidRPr="002A7EE7">
        <w:rPr>
          <w:rFonts w:ascii="Arial" w:hAnsi="Arial" w:cs="Arial"/>
          <w:sz w:val="26"/>
          <w:szCs w:val="26"/>
        </w:rPr>
        <w:t xml:space="preserve">ezione pittura </w:t>
      </w:r>
      <w:r w:rsidR="00BE392C" w:rsidRPr="002A7EE7">
        <w:rPr>
          <w:rFonts w:ascii="Arial" w:hAnsi="Arial" w:cs="Arial"/>
          <w:sz w:val="26"/>
          <w:szCs w:val="26"/>
        </w:rPr>
        <w:t>- Targa con motivazione</w:t>
      </w:r>
    </w:p>
    <w:p w:rsidR="00F2600F" w:rsidRPr="002A7EE7" w:rsidRDefault="00F2600F" w:rsidP="001254A1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>-</w:t>
      </w:r>
      <w:r w:rsidR="00E9491D" w:rsidRPr="002A7EE7">
        <w:rPr>
          <w:rFonts w:ascii="Arial" w:hAnsi="Arial" w:cs="Arial"/>
          <w:sz w:val="26"/>
          <w:szCs w:val="26"/>
        </w:rPr>
        <w:t xml:space="preserve"> </w:t>
      </w:r>
      <w:r w:rsidR="00BE392C" w:rsidRPr="002A7EE7">
        <w:rPr>
          <w:rFonts w:ascii="Arial" w:hAnsi="Arial" w:cs="Arial"/>
          <w:sz w:val="26"/>
          <w:szCs w:val="26"/>
        </w:rPr>
        <w:t>Vincitore S</w:t>
      </w:r>
      <w:r w:rsidR="00E9491D" w:rsidRPr="002A7EE7">
        <w:rPr>
          <w:rFonts w:ascii="Arial" w:hAnsi="Arial" w:cs="Arial"/>
          <w:sz w:val="26"/>
          <w:szCs w:val="26"/>
        </w:rPr>
        <w:t xml:space="preserve">ezione scultura </w:t>
      </w:r>
      <w:r w:rsidR="00BE392C" w:rsidRPr="002A7EE7">
        <w:rPr>
          <w:rFonts w:ascii="Arial" w:hAnsi="Arial" w:cs="Arial"/>
          <w:sz w:val="26"/>
          <w:szCs w:val="26"/>
        </w:rPr>
        <w:t>- Targa con motivazione</w:t>
      </w:r>
    </w:p>
    <w:p w:rsidR="00F2600F" w:rsidRPr="002A7EE7" w:rsidRDefault="00F2600F" w:rsidP="001254A1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>-</w:t>
      </w:r>
      <w:r w:rsidR="00E9491D" w:rsidRPr="002A7EE7">
        <w:rPr>
          <w:rFonts w:ascii="Arial" w:hAnsi="Arial" w:cs="Arial"/>
          <w:sz w:val="26"/>
          <w:szCs w:val="26"/>
        </w:rPr>
        <w:t xml:space="preserve"> </w:t>
      </w:r>
      <w:r w:rsidR="00BE392C" w:rsidRPr="002A7EE7">
        <w:rPr>
          <w:rFonts w:ascii="Arial" w:hAnsi="Arial" w:cs="Arial"/>
          <w:sz w:val="26"/>
          <w:szCs w:val="26"/>
        </w:rPr>
        <w:t>Vincitore S</w:t>
      </w:r>
      <w:r w:rsidR="00E9491D" w:rsidRPr="002A7EE7">
        <w:rPr>
          <w:rFonts w:ascii="Arial" w:hAnsi="Arial" w:cs="Arial"/>
          <w:sz w:val="26"/>
          <w:szCs w:val="26"/>
        </w:rPr>
        <w:t xml:space="preserve">ezione fotografia </w:t>
      </w:r>
      <w:r w:rsidR="00BE392C" w:rsidRPr="002A7EE7">
        <w:rPr>
          <w:rFonts w:ascii="Arial" w:hAnsi="Arial" w:cs="Arial"/>
          <w:sz w:val="26"/>
          <w:szCs w:val="26"/>
        </w:rPr>
        <w:t>- Targa con motivazione</w:t>
      </w:r>
    </w:p>
    <w:p w:rsidR="00E9491D" w:rsidRPr="002A7EE7" w:rsidRDefault="00F2600F" w:rsidP="001254A1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>-</w:t>
      </w:r>
      <w:r w:rsidR="00E9491D" w:rsidRPr="002A7EE7">
        <w:rPr>
          <w:rFonts w:ascii="Arial" w:hAnsi="Arial" w:cs="Arial"/>
          <w:sz w:val="26"/>
          <w:szCs w:val="26"/>
        </w:rPr>
        <w:t xml:space="preserve"> </w:t>
      </w:r>
      <w:r w:rsidR="00BE392C" w:rsidRPr="002A7EE7">
        <w:rPr>
          <w:rFonts w:ascii="Arial" w:hAnsi="Arial" w:cs="Arial"/>
          <w:sz w:val="26"/>
          <w:szCs w:val="26"/>
        </w:rPr>
        <w:t>Vincitore S</w:t>
      </w:r>
      <w:r w:rsidR="00E9491D" w:rsidRPr="002A7EE7">
        <w:rPr>
          <w:rFonts w:ascii="Arial" w:hAnsi="Arial" w:cs="Arial"/>
          <w:sz w:val="26"/>
          <w:szCs w:val="26"/>
        </w:rPr>
        <w:t xml:space="preserve">ezione arte digitale </w:t>
      </w:r>
      <w:r w:rsidR="00BE392C" w:rsidRPr="002A7EE7">
        <w:rPr>
          <w:rFonts w:ascii="Arial" w:hAnsi="Arial" w:cs="Arial"/>
          <w:sz w:val="26"/>
          <w:szCs w:val="26"/>
        </w:rPr>
        <w:t xml:space="preserve">– Targa </w:t>
      </w:r>
      <w:r w:rsidR="00E9491D" w:rsidRPr="002A7EE7">
        <w:rPr>
          <w:rFonts w:ascii="Arial" w:hAnsi="Arial" w:cs="Arial"/>
          <w:sz w:val="26"/>
          <w:szCs w:val="26"/>
        </w:rPr>
        <w:t>con motivazione</w:t>
      </w:r>
    </w:p>
    <w:p w:rsidR="00E9491D" w:rsidRPr="002A7EE7" w:rsidRDefault="00F2600F" w:rsidP="001254A1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>-</w:t>
      </w:r>
      <w:r w:rsidR="00E9491D" w:rsidRPr="002A7EE7">
        <w:rPr>
          <w:rFonts w:ascii="Arial" w:hAnsi="Arial" w:cs="Arial"/>
          <w:sz w:val="26"/>
          <w:szCs w:val="26"/>
        </w:rPr>
        <w:t xml:space="preserve"> </w:t>
      </w:r>
      <w:r w:rsidR="00BE392C" w:rsidRPr="002A7EE7">
        <w:rPr>
          <w:rFonts w:ascii="Arial" w:hAnsi="Arial" w:cs="Arial"/>
          <w:sz w:val="26"/>
          <w:szCs w:val="26"/>
        </w:rPr>
        <w:t>S</w:t>
      </w:r>
      <w:r w:rsidR="00E9491D" w:rsidRPr="002A7EE7">
        <w:rPr>
          <w:rFonts w:ascii="Arial" w:hAnsi="Arial" w:cs="Arial"/>
          <w:sz w:val="26"/>
          <w:szCs w:val="26"/>
        </w:rPr>
        <w:t>tudenti</w:t>
      </w:r>
      <w:r w:rsidR="005C23E5">
        <w:rPr>
          <w:rFonts w:ascii="Arial" w:hAnsi="Arial" w:cs="Arial"/>
          <w:sz w:val="26"/>
          <w:szCs w:val="26"/>
        </w:rPr>
        <w:t>/classe</w:t>
      </w:r>
      <w:r w:rsidR="00E9491D" w:rsidRPr="002A7EE7">
        <w:rPr>
          <w:rFonts w:ascii="Arial" w:hAnsi="Arial" w:cs="Arial"/>
          <w:sz w:val="26"/>
          <w:szCs w:val="26"/>
        </w:rPr>
        <w:t xml:space="preserve"> vincitori </w:t>
      </w:r>
      <w:r w:rsidR="00BE392C" w:rsidRPr="002A7EE7">
        <w:rPr>
          <w:rFonts w:ascii="Arial" w:hAnsi="Arial" w:cs="Arial"/>
          <w:sz w:val="26"/>
          <w:szCs w:val="26"/>
        </w:rPr>
        <w:t xml:space="preserve">- Targa con motivazione </w:t>
      </w:r>
      <w:r w:rsidR="00E9491D" w:rsidRPr="002A7EE7">
        <w:rPr>
          <w:rFonts w:ascii="Arial" w:hAnsi="Arial" w:cs="Arial"/>
          <w:sz w:val="26"/>
          <w:szCs w:val="26"/>
        </w:rPr>
        <w:t>per ogni sezion</w:t>
      </w:r>
      <w:r w:rsidR="00A025A9" w:rsidRPr="002A7EE7">
        <w:rPr>
          <w:rFonts w:ascii="Arial" w:hAnsi="Arial" w:cs="Arial"/>
          <w:sz w:val="26"/>
          <w:szCs w:val="26"/>
        </w:rPr>
        <w:t xml:space="preserve">e </w:t>
      </w:r>
      <w:r w:rsidR="00E9491D" w:rsidRPr="002A7EE7">
        <w:rPr>
          <w:rFonts w:ascii="Arial" w:hAnsi="Arial" w:cs="Arial"/>
          <w:sz w:val="26"/>
          <w:szCs w:val="26"/>
        </w:rPr>
        <w:t>del concorso</w:t>
      </w:r>
    </w:p>
    <w:p w:rsidR="00050C96" w:rsidRPr="002A7EE7" w:rsidRDefault="00050C96" w:rsidP="001254A1">
      <w:pPr>
        <w:jc w:val="both"/>
        <w:rPr>
          <w:rFonts w:ascii="Arial" w:hAnsi="Arial" w:cs="Arial"/>
          <w:sz w:val="26"/>
          <w:szCs w:val="26"/>
        </w:rPr>
      </w:pPr>
    </w:p>
    <w:p w:rsidR="001254A1" w:rsidRPr="002A7EE7" w:rsidRDefault="00F2600F" w:rsidP="001254A1">
      <w:pPr>
        <w:jc w:val="both"/>
        <w:rPr>
          <w:rFonts w:ascii="Arial" w:hAnsi="Arial" w:cs="Arial"/>
          <w:b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>Art. 6</w:t>
      </w:r>
      <w:r w:rsidR="001254A1" w:rsidRPr="002A7EE7">
        <w:rPr>
          <w:rFonts w:ascii="Arial" w:hAnsi="Arial" w:cs="Arial"/>
          <w:sz w:val="26"/>
          <w:szCs w:val="26"/>
        </w:rPr>
        <w:t xml:space="preserve"> </w:t>
      </w:r>
      <w:r w:rsidR="001254A1" w:rsidRPr="002A7EE7">
        <w:rPr>
          <w:rFonts w:ascii="Arial" w:hAnsi="Arial" w:cs="Arial"/>
          <w:b/>
          <w:sz w:val="26"/>
          <w:szCs w:val="26"/>
        </w:rPr>
        <w:t>Premiazione</w:t>
      </w:r>
    </w:p>
    <w:p w:rsidR="001254A1" w:rsidRPr="002A7EE7" w:rsidRDefault="001254A1" w:rsidP="00C546AD">
      <w:pPr>
        <w:jc w:val="both"/>
        <w:rPr>
          <w:rFonts w:ascii="Arial" w:hAnsi="Arial" w:cs="Arial"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 xml:space="preserve">La premiazione dei vincitori avverrà </w:t>
      </w:r>
      <w:r w:rsidR="008A2C2E" w:rsidRPr="002A7EE7">
        <w:rPr>
          <w:rFonts w:ascii="Arial" w:hAnsi="Arial" w:cs="Arial"/>
          <w:sz w:val="26"/>
          <w:szCs w:val="26"/>
        </w:rPr>
        <w:t>negli spazi della Basilica Santuario Sant’Antonio</w:t>
      </w:r>
      <w:r w:rsidR="00E440F9">
        <w:rPr>
          <w:rFonts w:ascii="Arial" w:hAnsi="Arial" w:cs="Arial"/>
          <w:sz w:val="26"/>
          <w:szCs w:val="26"/>
        </w:rPr>
        <w:t xml:space="preserve"> a </w:t>
      </w:r>
      <w:r w:rsidR="00C546AD" w:rsidRPr="002A7EE7">
        <w:rPr>
          <w:rFonts w:ascii="Arial" w:hAnsi="Arial" w:cs="Arial"/>
          <w:sz w:val="26"/>
          <w:szCs w:val="26"/>
        </w:rPr>
        <w:t xml:space="preserve">Messina, </w:t>
      </w:r>
      <w:r w:rsidR="00E6116A">
        <w:rPr>
          <w:rFonts w:ascii="Arial" w:hAnsi="Arial" w:cs="Arial"/>
          <w:sz w:val="26"/>
          <w:szCs w:val="26"/>
        </w:rPr>
        <w:t>sabato 22 giugno 2024</w:t>
      </w:r>
      <w:r w:rsidR="005C23E5">
        <w:rPr>
          <w:rFonts w:ascii="Arial" w:hAnsi="Arial" w:cs="Arial"/>
          <w:sz w:val="26"/>
          <w:szCs w:val="26"/>
        </w:rPr>
        <w:t>.</w:t>
      </w:r>
    </w:p>
    <w:p w:rsidR="001254A1" w:rsidRPr="002A7EE7" w:rsidRDefault="001254A1" w:rsidP="00E6116A">
      <w:pPr>
        <w:jc w:val="both"/>
        <w:rPr>
          <w:b/>
          <w:sz w:val="26"/>
          <w:szCs w:val="26"/>
        </w:rPr>
      </w:pPr>
      <w:r w:rsidRPr="002A7EE7">
        <w:rPr>
          <w:rFonts w:ascii="Arial" w:hAnsi="Arial" w:cs="Arial"/>
          <w:sz w:val="26"/>
          <w:szCs w:val="26"/>
        </w:rPr>
        <w:t>L'organizzazione provvederà, inoltre, a dare ampia diffusione dell'evento utilizzando forme di comunicazione idonee a dare risalto alla manifestazione</w:t>
      </w:r>
      <w:r w:rsidR="00C546AD" w:rsidRPr="002A7EE7">
        <w:rPr>
          <w:rFonts w:ascii="Arial" w:hAnsi="Arial" w:cs="Arial"/>
          <w:sz w:val="26"/>
          <w:szCs w:val="26"/>
        </w:rPr>
        <w:t>,</w:t>
      </w:r>
      <w:r w:rsidRPr="002A7EE7">
        <w:rPr>
          <w:rFonts w:ascii="Arial" w:hAnsi="Arial" w:cs="Arial"/>
          <w:sz w:val="26"/>
          <w:szCs w:val="26"/>
        </w:rPr>
        <w:t xml:space="preserve"> attraverso canali web e social media dedicati.</w:t>
      </w:r>
      <w:r w:rsidR="00050C96" w:rsidRPr="002A7EE7">
        <w:rPr>
          <w:rFonts w:ascii="Arial" w:hAnsi="Arial" w:cs="Arial"/>
          <w:sz w:val="26"/>
          <w:szCs w:val="26"/>
        </w:rPr>
        <w:t xml:space="preserve"> </w:t>
      </w:r>
    </w:p>
    <w:p w:rsidR="00533015" w:rsidRPr="002A7EE7" w:rsidRDefault="00533015">
      <w:pPr>
        <w:rPr>
          <w:sz w:val="26"/>
          <w:szCs w:val="26"/>
        </w:rPr>
      </w:pPr>
    </w:p>
    <w:sectPr w:rsidR="00533015" w:rsidRPr="002A7EE7" w:rsidSect="002940A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40A9" w:rsidRDefault="002940A9" w:rsidP="00A721F1">
      <w:r>
        <w:separator/>
      </w:r>
    </w:p>
  </w:endnote>
  <w:endnote w:type="continuationSeparator" w:id="0">
    <w:p w:rsidR="002940A9" w:rsidRDefault="002940A9" w:rsidP="00A7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96744"/>
      <w:docPartObj>
        <w:docPartGallery w:val="Page Numbers (Bottom of Page)"/>
        <w:docPartUnique/>
      </w:docPartObj>
    </w:sdtPr>
    <w:sdtContent>
      <w:p w:rsidR="00E6116A" w:rsidRDefault="00E6116A" w:rsidP="00E6116A">
        <w:pPr>
          <w:pStyle w:val="Pidipagina"/>
          <w:tabs>
            <w:tab w:val="clear" w:pos="4819"/>
            <w:tab w:val="clear" w:pos="9638"/>
            <w:tab w:val="left" w:pos="1410"/>
          </w:tabs>
        </w:pPr>
        <w:r w:rsidRPr="00E6116A">
          <w:rPr>
            <w:noProof/>
            <w:sz w:val="10"/>
            <w:szCs w:val="10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rightMargin">
                    <wp:posOffset>151130</wp:posOffset>
                  </wp:positionH>
                  <wp:positionV relativeFrom="bottomMargin">
                    <wp:posOffset>162560</wp:posOffset>
                  </wp:positionV>
                  <wp:extent cx="418465" cy="405130"/>
                  <wp:effectExtent l="0" t="0" r="635" b="13970"/>
                  <wp:wrapNone/>
                  <wp:docPr id="939449716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05130"/>
                            <a:chOff x="726" y="14522"/>
                            <a:chExt cx="659" cy="638"/>
                          </a:xfrm>
                        </wpg:grpSpPr>
                        <wps:wsp>
                          <wps:cNvPr id="13198240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145295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064970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522"/>
                              <a:ext cx="65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116A" w:rsidRPr="00E6116A" w:rsidRDefault="00E6116A">
                                <w:pPr>
                                  <w:pStyle w:val="Pidipagina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E6116A">
                                  <w:fldChar w:fldCharType="begin"/>
                                </w:r>
                                <w:r w:rsidRPr="00E6116A">
                                  <w:instrText>PAGE    \* MERGEFORMAT</w:instrText>
                                </w:r>
                                <w:r w:rsidRPr="00E6116A">
                                  <w:fldChar w:fldCharType="separate"/>
                                </w:r>
                                <w:r w:rsidRPr="00E6116A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2</w:t>
                                </w:r>
                                <w:r w:rsidRPr="00E6116A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8" o:spid="_x0000_s1028" style="position:absolute;margin-left:11.9pt;margin-top:12.8pt;width:32.95pt;height:31.9pt;z-index:251665408;mso-position-horizontal-relative:right-margin-area;mso-position-vertical-relative:bottom-margin-area" coordorigin="726,14522" coordsize="659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">
                  <v:rect id="Rectangle 53" o:spid="_x0000_s1029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" fillcolor="#943634" strokecolor="#943634"/>
                  <v:rect id="Rectangle 54" o:spid="_x0000_s1030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1" type="#_x0000_t202" style="position:absolute;left:726;top:14522;width:659;height:4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" stroked="f">
                    <v:textbox inset="4.32pt,0,4.32pt,0">
                      <w:txbxContent>
                        <w:p w:rsidR="00E6116A" w:rsidRPr="00E6116A" w:rsidRDefault="00E6116A">
                          <w:pPr>
                            <w:pStyle w:val="Pidipagina"/>
                            <w:jc w:val="right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 w:rsidRPr="00E6116A">
                            <w:fldChar w:fldCharType="begin"/>
                          </w:r>
                          <w:r w:rsidRPr="00E6116A">
                            <w:instrText>PAGE    \* MERGEFORMAT</w:instrText>
                          </w:r>
                          <w:r w:rsidRPr="00E6116A">
                            <w:fldChar w:fldCharType="separate"/>
                          </w:r>
                          <w:r w:rsidRPr="00E6116A">
                            <w:rPr>
                              <w:b/>
                              <w:bCs/>
                              <w:i/>
                              <w:iCs/>
                            </w:rPr>
                            <w:t>2</w:t>
                          </w:r>
                          <w:r w:rsidRPr="00E6116A">
                            <w:rPr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40A9" w:rsidRDefault="002940A9" w:rsidP="00A721F1">
      <w:r>
        <w:separator/>
      </w:r>
    </w:p>
  </w:footnote>
  <w:footnote w:type="continuationSeparator" w:id="0">
    <w:p w:rsidR="002940A9" w:rsidRDefault="002940A9" w:rsidP="00A7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4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6"/>
    </w:tblGrid>
    <w:tr w:rsidR="00BE37B8" w:rsidTr="00BE37B8">
      <w:tc>
        <w:tcPr>
          <w:tcW w:w="6816" w:type="dxa"/>
        </w:tcPr>
        <w:p w:rsidR="00BE37B8" w:rsidRDefault="00BE37B8" w:rsidP="002A7EE7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D2FCE59" wp14:editId="0E0C18E8">
                <wp:extent cx="3800475" cy="2371725"/>
                <wp:effectExtent l="0" t="0" r="9525" b="9525"/>
                <wp:docPr id="107540888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5408884" name="Immagine 107540888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0475" cy="237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7EE7" w:rsidRDefault="002A7EE7" w:rsidP="002A7EE7">
    <w:pPr>
      <w:pStyle w:val="Intestazione"/>
      <w:jc w:val="center"/>
    </w:pPr>
    <w:r>
      <w:t xml:space="preserve">                                                                                                                                </w:t>
    </w:r>
  </w:p>
  <w:tbl>
    <w:tblPr>
      <w:tblStyle w:val="Grigliatabel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3"/>
      <w:gridCol w:w="3276"/>
      <w:gridCol w:w="3184"/>
    </w:tblGrid>
    <w:tr w:rsidR="002A7EE7" w:rsidTr="00BE37B8">
      <w:trPr>
        <w:trHeight w:val="2016"/>
      </w:trPr>
      <w:tc>
        <w:tcPr>
          <w:tcW w:w="3209" w:type="dxa"/>
        </w:tcPr>
        <w:p w:rsidR="002A7EE7" w:rsidRDefault="002A7EE7" w:rsidP="002A7EE7">
          <w:pPr>
            <w:pStyle w:val="Intestazione"/>
            <w:jc w:val="center"/>
          </w:pPr>
          <w:r>
            <w:rPr>
              <w:noProof/>
              <w:sz w:val="24"/>
              <w:szCs w:val="24"/>
            </w:rPr>
            <w:drawing>
              <wp:anchor distT="36576" distB="36576" distL="36576" distR="36576" simplePos="0" relativeHeight="251658240" behindDoc="0" locked="0" layoutInCell="1" allowOverlap="1" wp14:anchorId="5CFB07A8" wp14:editId="2561AEF2">
                <wp:simplePos x="0" y="0"/>
                <wp:positionH relativeFrom="column">
                  <wp:posOffset>-6350</wp:posOffset>
                </wp:positionH>
                <wp:positionV relativeFrom="paragraph">
                  <wp:posOffset>217170</wp:posOffset>
                </wp:positionV>
                <wp:extent cx="1990725" cy="1114425"/>
                <wp:effectExtent l="0" t="0" r="0" b="0"/>
                <wp:wrapNone/>
                <wp:docPr id="2" name="Immagine 2" descr="logo_basilica2_sca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basilica2_sca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09" w:type="dxa"/>
        </w:tcPr>
        <w:p w:rsidR="002A7EE7" w:rsidRDefault="00BE37B8" w:rsidP="002A7EE7">
          <w:pPr>
            <w:pStyle w:val="Intestazione"/>
            <w:jc w:val="center"/>
          </w:pPr>
          <w:r>
            <w:rPr>
              <w:rFonts w:ascii="Arial" w:hAnsi="Arial"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 wp14:anchorId="4647BFD4" wp14:editId="49970454">
                <wp:extent cx="1943100" cy="1152525"/>
                <wp:effectExtent l="0" t="0" r="0" b="9525"/>
                <wp:docPr id="35909611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096114" name="Immagine 35909611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D7FF9">
            <w:rPr>
              <w:noProof/>
            </w:rPr>
            <mc:AlternateContent>
              <mc:Choice Requires="wps">
                <w:drawing>
                  <wp:anchor distT="36576" distB="36576" distL="36576" distR="36576" simplePos="0" relativeHeight="251663360" behindDoc="0" locked="0" layoutInCell="1" allowOverlap="1">
                    <wp:simplePos x="0" y="0"/>
                    <wp:positionH relativeFrom="column">
                      <wp:posOffset>1605280</wp:posOffset>
                    </wp:positionH>
                    <wp:positionV relativeFrom="paragraph">
                      <wp:posOffset>817245</wp:posOffset>
                    </wp:positionV>
                    <wp:extent cx="2767965" cy="565785"/>
                    <wp:effectExtent l="0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7965" cy="565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66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7EE7" w:rsidRPr="004005A1" w:rsidRDefault="002A7EE7" w:rsidP="002A7EE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sz w:val="28"/>
                                    <w:szCs w:val="28"/>
                                  </w:rPr>
                                </w:pPr>
                                <w:r w:rsidRPr="004005A1">
                                  <w:rPr>
                                    <w:rFonts w:ascii="Arial Black" w:hAnsi="Arial Black"/>
                                    <w:sz w:val="28"/>
                                    <w:szCs w:val="28"/>
                                  </w:rPr>
                                  <w:t>Spazio Macos</w:t>
                                </w:r>
                              </w:p>
                              <w:p w:rsidR="004005A1" w:rsidRPr="00BE37B8" w:rsidRDefault="004005A1" w:rsidP="002A7EE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sz w:val="16"/>
                                    <w:szCs w:val="16"/>
                                  </w:rPr>
                                </w:pPr>
                                <w:r w:rsidRPr="00BE37B8">
                                  <w:rPr>
                                    <w:rFonts w:ascii="Arial Black" w:hAnsi="Arial Black"/>
                                    <w:sz w:val="16"/>
                                    <w:szCs w:val="16"/>
                                  </w:rPr>
                                  <w:t>Piccolo Museo di Arte Contemporanea</w:t>
                                </w:r>
                              </w:p>
                              <w:p w:rsidR="004005A1" w:rsidRDefault="004005A1" w:rsidP="002A7EE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>,m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126.4pt;margin-top:64.35pt;width:217.95pt;height:44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" filled="f" fillcolor="#069" stroked="f" strokecolor="black [0]" strokeweight="2pt">
                    <v:textbox inset="2.88pt,2.88pt,2.88pt,2.88pt">
                      <w:txbxContent>
                        <w:p w:rsidR="002A7EE7" w:rsidRPr="004005A1" w:rsidRDefault="002A7EE7" w:rsidP="002A7EE7">
                          <w:pPr>
                            <w:widowControl w:val="0"/>
                            <w:jc w:val="center"/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4005A1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>Spazio Macos</w:t>
                          </w:r>
                        </w:p>
                        <w:p w:rsidR="004005A1" w:rsidRPr="00BE37B8" w:rsidRDefault="004005A1" w:rsidP="002A7EE7">
                          <w:pPr>
                            <w:widowControl w:val="0"/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 w:rsidRPr="00BE37B8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Piccolo Museo di Arte Contemporanea</w:t>
                          </w:r>
                        </w:p>
                        <w:p w:rsidR="004005A1" w:rsidRDefault="004005A1" w:rsidP="002A7EE7">
                          <w:pPr>
                            <w:widowControl w:val="0"/>
                            <w:jc w:val="center"/>
                            <w:rPr>
                              <w:rFonts w:ascii="Arial Black" w:hAnsi="Arial Black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Black" w:hAnsi="Arial Black"/>
                              <w:sz w:val="40"/>
                              <w:szCs w:val="40"/>
                            </w:rPr>
                            <w:t>,m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10" w:type="dxa"/>
        </w:tcPr>
        <w:p w:rsidR="002A7EE7" w:rsidRDefault="003D7FF9" w:rsidP="002A7EE7">
          <w:pPr>
            <w:pStyle w:val="Intestazione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36576" distB="36576" distL="36576" distR="36576" simplePos="0" relativeHeight="251661312" behindDoc="0" locked="0" layoutInCell="1" allowOverlap="1">
                    <wp:simplePos x="0" y="0"/>
                    <wp:positionH relativeFrom="column">
                      <wp:posOffset>360680</wp:posOffset>
                    </wp:positionH>
                    <wp:positionV relativeFrom="paragraph">
                      <wp:posOffset>61594</wp:posOffset>
                    </wp:positionV>
                    <wp:extent cx="1036320" cy="714375"/>
                    <wp:effectExtent l="0" t="0" r="11430" b="28575"/>
                    <wp:wrapNone/>
                    <wp:docPr id="5" name="Oval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36320" cy="714375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66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7EE7" w:rsidRDefault="002A7EE7" w:rsidP="002A7EE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56"/>
                                    <w:szCs w:val="56"/>
                                  </w:rPr>
                                  <w:t>SM</w:t>
                                </w:r>
                              </w:p>
                              <w:p w:rsidR="002A7EE7" w:rsidRDefault="002A7EE7" w:rsidP="002A7EE7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56"/>
                                    <w:szCs w:val="56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3" o:spid="_x0000_s1027" style="position:absolute;left:0;text-align:left;margin-left:28.4pt;margin-top:4.85pt;width:81.6pt;height:56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" filled="f" fillcolor="#069" strokeweight="2pt">
                    <v:shadow color="black [0]"/>
                    <v:textbox inset="2.88pt,2.88pt,2.88pt,2.88pt">
                      <w:txbxContent>
                        <w:p w:rsidR="002A7EE7" w:rsidRDefault="002A7EE7" w:rsidP="002A7EE7">
                          <w:pPr>
                            <w:widowControl w:val="0"/>
                            <w:jc w:val="center"/>
                            <w:rPr>
                              <w:rFonts w:ascii="Arial Black" w:hAnsi="Arial Black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 Black" w:hAnsi="Arial Black"/>
                              <w:sz w:val="56"/>
                              <w:szCs w:val="56"/>
                            </w:rPr>
                            <w:t>SM</w:t>
                          </w:r>
                        </w:p>
                        <w:p w:rsidR="002A7EE7" w:rsidRDefault="002A7EE7" w:rsidP="002A7EE7">
                          <w:pPr>
                            <w:widowControl w:val="0"/>
                            <w:jc w:val="center"/>
                            <w:rPr>
                              <w:rFonts w:ascii="Arial Black" w:hAnsi="Arial Black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 Black" w:hAnsi="Arial Black"/>
                              <w:sz w:val="56"/>
                              <w:szCs w:val="56"/>
                            </w:rPr>
                            <w:t> 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</w:p>
      </w:tc>
    </w:tr>
  </w:tbl>
  <w:p w:rsidR="00A721F1" w:rsidRDefault="002A7EE7" w:rsidP="002A7EE7">
    <w:pPr>
      <w:pStyle w:val="Intestazione"/>
      <w:jc w:val="center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2F5"/>
    <w:multiLevelType w:val="hybridMultilevel"/>
    <w:tmpl w:val="92509368"/>
    <w:lvl w:ilvl="0" w:tplc="B3902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BF5"/>
    <w:multiLevelType w:val="multilevel"/>
    <w:tmpl w:val="6C7A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E556A"/>
    <w:multiLevelType w:val="hybridMultilevel"/>
    <w:tmpl w:val="6F767396"/>
    <w:lvl w:ilvl="0" w:tplc="0410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61D683E"/>
    <w:multiLevelType w:val="hybridMultilevel"/>
    <w:tmpl w:val="96166FDC"/>
    <w:lvl w:ilvl="0" w:tplc="3CFE47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784D"/>
    <w:multiLevelType w:val="hybridMultilevel"/>
    <w:tmpl w:val="888E55B8"/>
    <w:lvl w:ilvl="0" w:tplc="BEC653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72032"/>
    <w:multiLevelType w:val="hybridMultilevel"/>
    <w:tmpl w:val="333E58E0"/>
    <w:lvl w:ilvl="0" w:tplc="D430C7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339941">
    <w:abstractNumId w:val="2"/>
  </w:num>
  <w:num w:numId="2" w16cid:durableId="413624020">
    <w:abstractNumId w:val="1"/>
  </w:num>
  <w:num w:numId="3" w16cid:durableId="1632444393">
    <w:abstractNumId w:val="4"/>
  </w:num>
  <w:num w:numId="4" w16cid:durableId="1501845692">
    <w:abstractNumId w:val="5"/>
  </w:num>
  <w:num w:numId="5" w16cid:durableId="1175611340">
    <w:abstractNumId w:val="0"/>
  </w:num>
  <w:num w:numId="6" w16cid:durableId="1439253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A1"/>
    <w:rsid w:val="000308DF"/>
    <w:rsid w:val="00044200"/>
    <w:rsid w:val="00050C96"/>
    <w:rsid w:val="00056AF0"/>
    <w:rsid w:val="00062B4C"/>
    <w:rsid w:val="00096C1C"/>
    <w:rsid w:val="001254A1"/>
    <w:rsid w:val="00176224"/>
    <w:rsid w:val="001A4C8D"/>
    <w:rsid w:val="0022072F"/>
    <w:rsid w:val="00236CA6"/>
    <w:rsid w:val="00242FC7"/>
    <w:rsid w:val="00287751"/>
    <w:rsid w:val="002910CD"/>
    <w:rsid w:val="002940A9"/>
    <w:rsid w:val="002A79F6"/>
    <w:rsid w:val="002A7EE7"/>
    <w:rsid w:val="002E6C3D"/>
    <w:rsid w:val="0030344D"/>
    <w:rsid w:val="003C6649"/>
    <w:rsid w:val="003D7FF9"/>
    <w:rsid w:val="004005A1"/>
    <w:rsid w:val="00434691"/>
    <w:rsid w:val="00445160"/>
    <w:rsid w:val="00484B57"/>
    <w:rsid w:val="0048723E"/>
    <w:rsid w:val="00490FE9"/>
    <w:rsid w:val="004C35AF"/>
    <w:rsid w:val="004C7B1E"/>
    <w:rsid w:val="004D7B3C"/>
    <w:rsid w:val="004E7864"/>
    <w:rsid w:val="005070F1"/>
    <w:rsid w:val="00533015"/>
    <w:rsid w:val="00562064"/>
    <w:rsid w:val="00567439"/>
    <w:rsid w:val="005716C4"/>
    <w:rsid w:val="0058422A"/>
    <w:rsid w:val="005C23E5"/>
    <w:rsid w:val="005D74CF"/>
    <w:rsid w:val="005F5681"/>
    <w:rsid w:val="00610CC8"/>
    <w:rsid w:val="0061687B"/>
    <w:rsid w:val="00655061"/>
    <w:rsid w:val="006759CF"/>
    <w:rsid w:val="006D010D"/>
    <w:rsid w:val="00825D15"/>
    <w:rsid w:val="008606F1"/>
    <w:rsid w:val="00895BAA"/>
    <w:rsid w:val="008A2C2E"/>
    <w:rsid w:val="008C7F25"/>
    <w:rsid w:val="008D43B3"/>
    <w:rsid w:val="009326FF"/>
    <w:rsid w:val="00933DDF"/>
    <w:rsid w:val="00974000"/>
    <w:rsid w:val="0098367D"/>
    <w:rsid w:val="00A025A9"/>
    <w:rsid w:val="00A47BE9"/>
    <w:rsid w:val="00A721F1"/>
    <w:rsid w:val="00A73D07"/>
    <w:rsid w:val="00AA0511"/>
    <w:rsid w:val="00AB682E"/>
    <w:rsid w:val="00B27645"/>
    <w:rsid w:val="00B65526"/>
    <w:rsid w:val="00B8350B"/>
    <w:rsid w:val="00B847A2"/>
    <w:rsid w:val="00BB5AD8"/>
    <w:rsid w:val="00BE37B8"/>
    <w:rsid w:val="00BE392C"/>
    <w:rsid w:val="00C05D1F"/>
    <w:rsid w:val="00C546AD"/>
    <w:rsid w:val="00C5527F"/>
    <w:rsid w:val="00C85597"/>
    <w:rsid w:val="00D53752"/>
    <w:rsid w:val="00D738BA"/>
    <w:rsid w:val="00D97D92"/>
    <w:rsid w:val="00DF4BA0"/>
    <w:rsid w:val="00E32EB2"/>
    <w:rsid w:val="00E440F9"/>
    <w:rsid w:val="00E6116A"/>
    <w:rsid w:val="00E9491D"/>
    <w:rsid w:val="00E95CEE"/>
    <w:rsid w:val="00EC435D"/>
    <w:rsid w:val="00F2600F"/>
    <w:rsid w:val="00F76156"/>
    <w:rsid w:val="00F77954"/>
    <w:rsid w:val="00F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C4B65"/>
  <w15:docId w15:val="{E253BC74-2BF3-44DF-AAE7-51183852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254A1"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rsid w:val="001254A1"/>
    <w:pPr>
      <w:keepNext/>
      <w:jc w:val="both"/>
      <w:outlineLvl w:val="3"/>
    </w:pPr>
    <w:rPr>
      <w:rFonts w:ascii="Arial" w:hAnsi="Arial"/>
      <w:color w:val="FF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254A1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254A1"/>
    <w:rPr>
      <w:rFonts w:ascii="Arial" w:eastAsia="Times New Roman" w:hAnsi="Arial" w:cs="Times New Roman"/>
      <w:color w:val="FF00FF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54A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4A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21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1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21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1F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A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3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01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03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4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088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22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7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33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1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9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3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38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7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1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998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73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04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70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5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1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6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3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2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3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9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4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6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1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589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5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46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4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34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77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23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0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8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15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290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56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19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4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1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14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25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1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2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09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1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53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504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5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3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99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0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0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036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68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96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79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9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81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31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7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73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7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2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82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9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27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8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quartiereavigno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mioquartiereavigno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User</cp:lastModifiedBy>
  <cp:revision>6</cp:revision>
  <cp:lastPrinted>2020-12-16T06:11:00Z</cp:lastPrinted>
  <dcterms:created xsi:type="dcterms:W3CDTF">2024-04-14T21:50:00Z</dcterms:created>
  <dcterms:modified xsi:type="dcterms:W3CDTF">2024-04-26T14:45:00Z</dcterms:modified>
</cp:coreProperties>
</file>